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E" w:rsidRDefault="003A418E" w:rsidP="00AA4FB0">
      <w:pPr>
        <w:ind w:left="5245"/>
      </w:pPr>
      <w:bookmarkStart w:id="0" w:name="_GoBack"/>
      <w:bookmarkEnd w:id="0"/>
      <w:r>
        <w:t xml:space="preserve">«Утверждаю» </w:t>
      </w:r>
    </w:p>
    <w:p w:rsidR="003A418E" w:rsidRDefault="003A418E" w:rsidP="00AA4FB0">
      <w:pPr>
        <w:ind w:left="5245"/>
      </w:pPr>
      <w:r>
        <w:t xml:space="preserve">______________ </w:t>
      </w:r>
    </w:p>
    <w:p w:rsidR="003A418E" w:rsidRDefault="003A418E" w:rsidP="00AA4FB0">
      <w:pPr>
        <w:ind w:left="5245"/>
      </w:pPr>
      <w:r>
        <w:t>Директор  МБКПУ «Печенгское МБО»</w:t>
      </w:r>
    </w:p>
    <w:p w:rsidR="003A418E" w:rsidRDefault="003A418E" w:rsidP="00AA4FB0">
      <w:pPr>
        <w:ind w:left="5245"/>
        <w:rPr>
          <w:sz w:val="28"/>
          <w:szCs w:val="28"/>
        </w:rPr>
      </w:pPr>
      <w:r>
        <w:t xml:space="preserve">_______________ </w:t>
      </w:r>
      <w:r w:rsidR="00F8243F">
        <w:t xml:space="preserve"> И.Н. Яковенко</w:t>
      </w:r>
      <w:r>
        <w:rPr>
          <w:sz w:val="28"/>
          <w:szCs w:val="28"/>
        </w:rPr>
        <w:t xml:space="preserve">       </w:t>
      </w:r>
    </w:p>
    <w:p w:rsidR="003A418E" w:rsidRPr="00F8243F" w:rsidRDefault="003A418E" w:rsidP="00F8243F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43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F824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F8243F" w:rsidRPr="00F824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243F" w:rsidRPr="00F8243F">
        <w:rPr>
          <w:rFonts w:ascii="Times New Roman" w:hAnsi="Times New Roman" w:cs="Times New Roman"/>
          <w:sz w:val="24"/>
          <w:szCs w:val="24"/>
        </w:rPr>
        <w:t xml:space="preserve"> </w:t>
      </w:r>
      <w:r w:rsidRPr="00F8243F">
        <w:rPr>
          <w:rFonts w:ascii="Times New Roman" w:hAnsi="Times New Roman" w:cs="Times New Roman"/>
          <w:sz w:val="24"/>
          <w:szCs w:val="24"/>
        </w:rPr>
        <w:t xml:space="preserve"> районном конкурсе детской  рукописной книги </w:t>
      </w:r>
    </w:p>
    <w:p w:rsidR="00F8243F" w:rsidRPr="00F8243F" w:rsidRDefault="00F8243F" w:rsidP="00F8243F">
      <w:pPr>
        <w:ind w:right="-142"/>
        <w:jc w:val="center"/>
        <w:rPr>
          <w:b/>
          <w:i/>
          <w:noProof/>
          <w:color w:val="CC0099"/>
          <w:spacing w:val="20"/>
        </w:rPr>
      </w:pPr>
      <w:r w:rsidRPr="00F8243F">
        <w:rPr>
          <w:b/>
          <w:i/>
          <w:noProof/>
          <w:color w:val="CC0099"/>
          <w:spacing w:val="20"/>
        </w:rPr>
        <w:t>«Здесь мне посчастливилось родиться»</w:t>
      </w:r>
    </w:p>
    <w:p w:rsidR="00F8243F" w:rsidRPr="00F8243F" w:rsidRDefault="00AA4FB0" w:rsidP="00F8243F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МБКПУ «Печенгское </w:t>
      </w:r>
      <w:proofErr w:type="spellStart"/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>межпоселенческое</w:t>
      </w:r>
      <w:proofErr w:type="spellEnd"/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библиотечное объединение»; отдел по культуре, спорту  и  молодежной политике администрации муниципального образования Печенгский район, администрация муниципального образования Печенгский район объявляют районный этап  </w:t>
      </w:r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XX</w:t>
      </w:r>
      <w:r w:rsidR="00704C9C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="00704C9C" w:rsidRPr="00704C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8243F" w:rsidRPr="00F824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Международного конкурса детской рукописной книги.</w:t>
      </w:r>
    </w:p>
    <w:p w:rsidR="00F8243F" w:rsidRPr="00F8243F" w:rsidRDefault="00F8243F" w:rsidP="00F8243F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43F">
        <w:rPr>
          <w:rFonts w:ascii="Times New Roman" w:hAnsi="Times New Roman" w:cs="Times New Roman"/>
          <w:sz w:val="24"/>
          <w:szCs w:val="24"/>
        </w:rPr>
        <w:t>1.ОРГАНИЗАЦИЯ И УСЛОВИЯ.</w:t>
      </w:r>
    </w:p>
    <w:p w:rsidR="00F8243F" w:rsidRPr="00F8243F" w:rsidRDefault="00F8243F" w:rsidP="00F8243F">
      <w:pPr>
        <w:numPr>
          <w:ilvl w:val="1"/>
          <w:numId w:val="1"/>
        </w:numPr>
        <w:rPr>
          <w:b/>
        </w:rPr>
      </w:pPr>
      <w:r w:rsidRPr="00F8243F">
        <w:t xml:space="preserve">Конкурс  организуется Центральной детской библиотекой  </w:t>
      </w:r>
      <w:r>
        <w:t>и с</w:t>
      </w:r>
      <w:r w:rsidRPr="00F8243F">
        <w:t xml:space="preserve">тартует </w:t>
      </w:r>
      <w:r w:rsidR="00AA4FB0">
        <w:rPr>
          <w:b/>
        </w:rPr>
        <w:t xml:space="preserve">23 ноября 2017 </w:t>
      </w:r>
      <w:r w:rsidRPr="00F8243F">
        <w:rPr>
          <w:b/>
        </w:rPr>
        <w:t xml:space="preserve">года во всех </w:t>
      </w:r>
      <w:r w:rsidRPr="00F8243F">
        <w:t xml:space="preserve">библиотеках </w:t>
      </w:r>
      <w:r w:rsidRPr="00F8243F">
        <w:rPr>
          <w:b/>
        </w:rPr>
        <w:t xml:space="preserve"> </w:t>
      </w:r>
      <w:r w:rsidRPr="00F8243F">
        <w:t>МБКПУ</w:t>
      </w:r>
      <w:r w:rsidRPr="00F8243F">
        <w:rPr>
          <w:b/>
        </w:rPr>
        <w:t xml:space="preserve">  </w:t>
      </w:r>
      <w:r w:rsidRPr="00F8243F">
        <w:t>«Печенгское МБО».</w:t>
      </w:r>
    </w:p>
    <w:p w:rsidR="00F8243F" w:rsidRPr="00F8243F" w:rsidRDefault="00F8243F" w:rsidP="00F8243F">
      <w:r w:rsidRPr="00F8243F">
        <w:t>1.2.   В конкурсе могут принять участие: учащиеся школ и ППТ, студенты  (до 21 года);  кружки, студии,  библиотеки,  школьные коллективы, коллективы авторов,  ДДТ  (Дома детского творчества),  детские художественные и музыкальные школы, спортивные школы и другие детские организации на территории Печенгского района,</w:t>
      </w:r>
      <w:r w:rsidRPr="00F8243F">
        <w:rPr>
          <w:b/>
        </w:rPr>
        <w:t xml:space="preserve"> семьи с детьми  от 5  лет и старше.</w:t>
      </w:r>
      <w:r w:rsidRPr="00F8243F">
        <w:t xml:space="preserve"> Группы детских садов только строго с 5 лет в любой из предложенных номинаций.</w:t>
      </w:r>
    </w:p>
    <w:p w:rsidR="00F8243F" w:rsidRPr="00F8243F" w:rsidRDefault="00F8243F" w:rsidP="00F8243F">
      <w:r w:rsidRPr="00F8243F">
        <w:t>1.3.На конкурс принимаются: стихи, рассказы, сказки, очерки, путевые заметки с реальным или фантастическим сюжетом, легенды, предания, истории о жизни своей семьи, своих предков.</w:t>
      </w:r>
    </w:p>
    <w:p w:rsidR="00F8243F" w:rsidRPr="00F8243F" w:rsidRDefault="00F8243F" w:rsidP="00F8243F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F8243F">
        <w:rPr>
          <w:rFonts w:ascii="Times New Roman" w:hAnsi="Times New Roman" w:cs="Times New Roman"/>
          <w:sz w:val="24"/>
          <w:szCs w:val="24"/>
        </w:rPr>
        <w:t>1.4. В конкурсе объявляются следующие номинации:</w:t>
      </w:r>
    </w:p>
    <w:p w:rsidR="00F8243F" w:rsidRPr="00F8243F" w:rsidRDefault="00F8243F" w:rsidP="00F8243F">
      <w:pPr>
        <w:numPr>
          <w:ilvl w:val="0"/>
          <w:numId w:val="3"/>
        </w:numPr>
        <w:tabs>
          <w:tab w:val="left" w:pos="0"/>
        </w:tabs>
        <w:ind w:left="360"/>
      </w:pPr>
      <w:r w:rsidRPr="00F8243F">
        <w:rPr>
          <w:b/>
          <w:color w:val="000000"/>
          <w:lang w:bidi="ru-RU"/>
        </w:rPr>
        <w:t>Чудесные истории детства</w:t>
      </w:r>
      <w:r w:rsidRPr="00F8243F">
        <w:rPr>
          <w:color w:val="000000"/>
          <w:lang w:bidi="ru-RU"/>
        </w:rPr>
        <w:t xml:space="preserve"> (к 10-летию Детства);</w:t>
      </w:r>
    </w:p>
    <w:p w:rsidR="00F8243F" w:rsidRPr="00F8243F" w:rsidRDefault="00F8243F" w:rsidP="00F8243F">
      <w:pPr>
        <w:numPr>
          <w:ilvl w:val="0"/>
          <w:numId w:val="3"/>
        </w:numPr>
        <w:tabs>
          <w:tab w:val="left" w:pos="0"/>
        </w:tabs>
        <w:ind w:left="360"/>
      </w:pPr>
      <w:r w:rsidRPr="00F8243F">
        <w:rPr>
          <w:b/>
        </w:rPr>
        <w:t>Мой мачтовый город</w:t>
      </w:r>
      <w:r w:rsidRPr="00F8243F">
        <w:t>;</w:t>
      </w:r>
    </w:p>
    <w:p w:rsidR="00F8243F" w:rsidRPr="00F8243F" w:rsidRDefault="00F8243F" w:rsidP="00F8243F">
      <w:pPr>
        <w:numPr>
          <w:ilvl w:val="0"/>
          <w:numId w:val="3"/>
        </w:numPr>
        <w:tabs>
          <w:tab w:val="left" w:pos="0"/>
        </w:tabs>
        <w:ind w:left="360"/>
      </w:pPr>
      <w:r w:rsidRPr="00F8243F">
        <w:rPr>
          <w:b/>
        </w:rPr>
        <w:t>Волшебство северной сказки</w:t>
      </w:r>
      <w:r w:rsidRPr="00F8243F">
        <w:t xml:space="preserve"> (С. </w:t>
      </w:r>
      <w:proofErr w:type="spellStart"/>
      <w:r w:rsidRPr="00F8243F">
        <w:t>Топелиус</w:t>
      </w:r>
      <w:proofErr w:type="spellEnd"/>
      <w:r w:rsidRPr="00F8243F">
        <w:t xml:space="preserve">, С. Лагерлеф, Т.Б. </w:t>
      </w:r>
      <w:proofErr w:type="spellStart"/>
      <w:r w:rsidRPr="00F8243F">
        <w:t>Эгнер</w:t>
      </w:r>
      <w:proofErr w:type="spellEnd"/>
      <w:r w:rsidRPr="00F8243F">
        <w:t>);</w:t>
      </w:r>
    </w:p>
    <w:p w:rsidR="00F8243F" w:rsidRPr="00F8243F" w:rsidRDefault="00F8243F" w:rsidP="00F8243F">
      <w:pPr>
        <w:numPr>
          <w:ilvl w:val="0"/>
          <w:numId w:val="3"/>
        </w:numPr>
        <w:tabs>
          <w:tab w:val="left" w:pos="0"/>
        </w:tabs>
        <w:ind w:left="360"/>
      </w:pPr>
      <w:r w:rsidRPr="00F8243F">
        <w:rPr>
          <w:b/>
        </w:rPr>
        <w:t>Мой сильный маленький народ</w:t>
      </w:r>
      <w:r w:rsidRPr="00F8243F">
        <w:t xml:space="preserve"> (коренные малочисленные народы);</w:t>
      </w:r>
    </w:p>
    <w:p w:rsidR="00F8243F" w:rsidRPr="00F8243F" w:rsidRDefault="00F8243F" w:rsidP="00F8243F">
      <w:pPr>
        <w:numPr>
          <w:ilvl w:val="0"/>
          <w:numId w:val="3"/>
        </w:numPr>
        <w:tabs>
          <w:tab w:val="left" w:pos="0"/>
        </w:tabs>
        <w:ind w:left="360"/>
      </w:pPr>
      <w:r w:rsidRPr="00F8243F">
        <w:rPr>
          <w:b/>
        </w:rPr>
        <w:t>Стань природе другом</w:t>
      </w:r>
      <w:r w:rsidRPr="00F8243F">
        <w:t xml:space="preserve"> (о бережном отношении к природе)</w:t>
      </w:r>
    </w:p>
    <w:p w:rsidR="00F8243F" w:rsidRPr="00AA4FB0" w:rsidRDefault="004D4348" w:rsidP="00F8243F">
      <w:pPr>
        <w:tabs>
          <w:tab w:val="left" w:pos="0"/>
        </w:tabs>
        <w:ind w:left="502"/>
        <w:rPr>
          <w:i/>
        </w:rPr>
      </w:pPr>
      <w:r>
        <w:rPr>
          <w:i/>
        </w:rPr>
        <w:t xml:space="preserve">Вы можете сочинить  </w:t>
      </w:r>
      <w:r w:rsidR="00F8243F" w:rsidRPr="00AA4FB0">
        <w:rPr>
          <w:i/>
        </w:rPr>
        <w:t xml:space="preserve"> стихи, сказки,  расс</w:t>
      </w:r>
      <w:r>
        <w:rPr>
          <w:i/>
        </w:rPr>
        <w:t>казы о животных</w:t>
      </w:r>
      <w:r w:rsidR="00F8243F" w:rsidRPr="00AA4FB0">
        <w:rPr>
          <w:i/>
        </w:rPr>
        <w:t xml:space="preserve"> </w:t>
      </w:r>
      <w:r w:rsidR="0078291F">
        <w:rPr>
          <w:i/>
        </w:rPr>
        <w:t xml:space="preserve">и для </w:t>
      </w:r>
      <w:proofErr w:type="spellStart"/>
      <w:r w:rsidR="0078291F">
        <w:rPr>
          <w:i/>
        </w:rPr>
        <w:t>животных</w:t>
      </w:r>
      <w:proofErr w:type="gramStart"/>
      <w:r w:rsidR="0078291F">
        <w:rPr>
          <w:i/>
        </w:rPr>
        <w:t>.</w:t>
      </w:r>
      <w:r w:rsidR="00F8243F" w:rsidRPr="00AA4FB0">
        <w:rPr>
          <w:i/>
        </w:rPr>
        <w:t>П</w:t>
      </w:r>
      <w:proofErr w:type="gramEnd"/>
      <w:r w:rsidR="00F8243F" w:rsidRPr="00AA4FB0">
        <w:rPr>
          <w:i/>
        </w:rPr>
        <w:t>редставьте</w:t>
      </w:r>
      <w:proofErr w:type="spellEnd"/>
      <w:r w:rsidR="00F8243F" w:rsidRPr="00AA4FB0">
        <w:rPr>
          <w:i/>
        </w:rPr>
        <w:t>, что животные умеют читать и ждут</w:t>
      </w:r>
      <w:r w:rsidR="0078291F">
        <w:rPr>
          <w:i/>
        </w:rPr>
        <w:t xml:space="preserve"> ваших сочинений.</w:t>
      </w:r>
    </w:p>
    <w:p w:rsidR="00F8243F" w:rsidRPr="00F8243F" w:rsidRDefault="00F8243F" w:rsidP="00F8243F">
      <w:pPr>
        <w:pStyle w:val="3"/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8243F">
        <w:rPr>
          <w:rFonts w:ascii="Times New Roman" w:hAnsi="Times New Roman" w:cs="Times New Roman"/>
          <w:i/>
          <w:iCs/>
          <w:sz w:val="24"/>
          <w:szCs w:val="24"/>
          <w:u w:val="single"/>
        </w:rPr>
        <w:t>2. Требования к оформлению.</w:t>
      </w:r>
    </w:p>
    <w:p w:rsidR="00F8243F" w:rsidRPr="00F8243F" w:rsidRDefault="00F8243F" w:rsidP="00F8243F">
      <w:r w:rsidRPr="00F8243F">
        <w:rPr>
          <w:b/>
        </w:rPr>
        <w:t>2.1.</w:t>
      </w:r>
      <w:r w:rsidRPr="00F8243F">
        <w:t xml:space="preserve"> Каждая  конкурсная книга должна иметь: </w:t>
      </w:r>
      <w:r w:rsidRPr="00F8243F">
        <w:rPr>
          <w:b/>
        </w:rPr>
        <w:t>формат</w:t>
      </w:r>
      <w:r w:rsidRPr="00F8243F">
        <w:t xml:space="preserve"> </w:t>
      </w:r>
      <w:r w:rsidRPr="00F8243F">
        <w:rPr>
          <w:b/>
        </w:rPr>
        <w:t xml:space="preserve">не более </w:t>
      </w:r>
      <w:r w:rsidRPr="00F8243F">
        <w:rPr>
          <w:b/>
          <w:bCs/>
        </w:rPr>
        <w:t xml:space="preserve">А3 </w:t>
      </w:r>
      <w:r w:rsidRPr="00F8243F">
        <w:t xml:space="preserve">(420мм </w:t>
      </w:r>
      <w:r w:rsidRPr="00F8243F">
        <w:sym w:font="Symbol" w:char="F0B4"/>
      </w:r>
      <w:r w:rsidRPr="00F8243F">
        <w:t xml:space="preserve"> 296мм), </w:t>
      </w:r>
      <w:r w:rsidRPr="00F8243F">
        <w:rPr>
          <w:b/>
        </w:rPr>
        <w:t>обложку</w:t>
      </w:r>
      <w:r w:rsidRPr="00F8243F">
        <w:t xml:space="preserve">,   </w:t>
      </w:r>
      <w:r w:rsidRPr="00F8243F">
        <w:rPr>
          <w:b/>
        </w:rPr>
        <w:t>титульный лист,  оглавление</w:t>
      </w:r>
      <w:r w:rsidRPr="00F8243F">
        <w:t>,  основные  сведения об  авторе (</w:t>
      </w:r>
      <w:r w:rsidRPr="00F8243F">
        <w:rPr>
          <w:b/>
          <w:u w:val="single"/>
        </w:rPr>
        <w:t>фамилия, имя</w:t>
      </w:r>
      <w:r w:rsidR="0078291F">
        <w:rPr>
          <w:b/>
        </w:rPr>
        <w:t xml:space="preserve"> писать без сокращений, </w:t>
      </w:r>
      <w:r w:rsidRPr="00F8243F">
        <w:rPr>
          <w:b/>
        </w:rPr>
        <w:t xml:space="preserve"> возраст</w:t>
      </w:r>
      <w:r w:rsidRPr="00F8243F">
        <w:rPr>
          <w:b/>
          <w:u w:val="single"/>
        </w:rPr>
        <w:t>, школа,</w:t>
      </w:r>
      <w:r w:rsidRPr="00F8243F">
        <w:rPr>
          <w:b/>
        </w:rPr>
        <w:t xml:space="preserve"> </w:t>
      </w:r>
      <w:r w:rsidR="0078291F">
        <w:rPr>
          <w:b/>
          <w:u w:val="single"/>
        </w:rPr>
        <w:t xml:space="preserve">класс, </w:t>
      </w:r>
      <w:r w:rsidRPr="00F8243F">
        <w:rPr>
          <w:b/>
          <w:u w:val="single"/>
        </w:rPr>
        <w:t xml:space="preserve"> адрес и телефон</w:t>
      </w:r>
      <w:r w:rsidRPr="00F8243F">
        <w:rPr>
          <w:b/>
        </w:rPr>
        <w:t>)</w:t>
      </w:r>
      <w:r w:rsidRPr="00F8243F">
        <w:t xml:space="preserve"> и  художнике иллюстраторе книги тоже. (Школу, класс и возраст указывать обязательно!!!) </w:t>
      </w:r>
      <w:r w:rsidRPr="00F8243F">
        <w:rPr>
          <w:b/>
        </w:rPr>
        <w:t>Книга должна быть безопасной и удобной для чтения.</w:t>
      </w:r>
    </w:p>
    <w:p w:rsidR="00F8243F" w:rsidRPr="00F8243F" w:rsidRDefault="00F8243F" w:rsidP="00F8243F">
      <w:r w:rsidRPr="00F8243F">
        <w:rPr>
          <w:u w:val="single"/>
        </w:rPr>
        <w:t>Указывайте полные данные о тех, кто помогает ребёнку делать</w:t>
      </w:r>
      <w:r w:rsidRPr="00F8243F">
        <w:t xml:space="preserve"> </w:t>
      </w:r>
      <w:r w:rsidRPr="00F8243F">
        <w:rPr>
          <w:u w:val="single"/>
        </w:rPr>
        <w:t>книжку.</w:t>
      </w:r>
      <w:r w:rsidRPr="00F8243F">
        <w:t xml:space="preserve"> Если книга создается под руководством педагога, то необходимо указать полное название кружка, студии или клуба, фамилию, имя и отчество руководителя </w:t>
      </w:r>
      <w:r w:rsidRPr="00F8243F">
        <w:rPr>
          <w:u w:val="single"/>
        </w:rPr>
        <w:t xml:space="preserve">и </w:t>
      </w:r>
      <w:r w:rsidRPr="00F8243F">
        <w:rPr>
          <w:b/>
          <w:u w:val="single"/>
        </w:rPr>
        <w:t>обязательно указать</w:t>
      </w:r>
      <w:r w:rsidRPr="00F8243F">
        <w:t xml:space="preserve"> </w:t>
      </w:r>
      <w:r w:rsidRPr="00F8243F">
        <w:rPr>
          <w:b/>
          <w:u w:val="single"/>
        </w:rPr>
        <w:t>школу, класс детей</w:t>
      </w:r>
      <w:r w:rsidRPr="00F8243F">
        <w:t xml:space="preserve">, или детский сад, принимавших участие в создании коллективного сборника. </w:t>
      </w:r>
    </w:p>
    <w:p w:rsidR="00F8243F" w:rsidRDefault="00F8243F" w:rsidP="00F8243F">
      <w:r w:rsidRPr="00F8243F">
        <w:rPr>
          <w:b/>
          <w:bCs/>
        </w:rPr>
        <w:t>2.</w:t>
      </w:r>
      <w:r w:rsidRPr="00F8243F">
        <w:rPr>
          <w:b/>
        </w:rPr>
        <w:t>2.</w:t>
      </w:r>
      <w:r w:rsidRPr="00F8243F">
        <w:t xml:space="preserve">  </w:t>
      </w:r>
      <w:r w:rsidRPr="00F8243F">
        <w:rPr>
          <w:u w:val="single"/>
        </w:rPr>
        <w:t>Не рекомендуется давать название  книгам соответствующее названию номинации или конкурса</w:t>
      </w:r>
      <w:r w:rsidRPr="00F8243F">
        <w:t>.  Придумайте название, которое отражает содержание книги.</w:t>
      </w:r>
    </w:p>
    <w:p w:rsidR="0078291F" w:rsidRPr="0078291F" w:rsidRDefault="0078291F" w:rsidP="00F8243F">
      <w:pPr>
        <w:rPr>
          <w:b/>
        </w:rPr>
      </w:pPr>
      <w:r w:rsidRPr="0078291F">
        <w:rPr>
          <w:b/>
        </w:rPr>
        <w:t>2.3.</w:t>
      </w:r>
      <w:r>
        <w:rPr>
          <w:b/>
        </w:rPr>
        <w:t xml:space="preserve"> </w:t>
      </w:r>
      <w:proofErr w:type="gramStart"/>
      <w:r>
        <w:rPr>
          <w:b/>
        </w:rPr>
        <w:t>Книги, оформленные в папки скоросшиватели или в папки с файлами</w:t>
      </w:r>
      <w:r w:rsidR="00EB0251">
        <w:rPr>
          <w:b/>
        </w:rPr>
        <w:t xml:space="preserve"> </w:t>
      </w:r>
      <w:r>
        <w:rPr>
          <w:b/>
        </w:rPr>
        <w:t xml:space="preserve"> не принимаются</w:t>
      </w:r>
      <w:proofErr w:type="gramEnd"/>
      <w:r>
        <w:rPr>
          <w:b/>
        </w:rPr>
        <w:t>.</w:t>
      </w:r>
    </w:p>
    <w:p w:rsidR="00F8243F" w:rsidRPr="00F8243F" w:rsidRDefault="00F8243F" w:rsidP="00F8243F">
      <w:r w:rsidRPr="00F8243F">
        <w:rPr>
          <w:b/>
        </w:rPr>
        <w:t>2.3.</w:t>
      </w:r>
      <w:r w:rsidRPr="00F8243F">
        <w:t xml:space="preserve"> Если в работе использованы документальные факты, то обязательно указать источник информации. Фотографии, рисунки, помещённые в книге,  должны содержать сведения об  их авторе.</w:t>
      </w:r>
    </w:p>
    <w:p w:rsidR="00F8243F" w:rsidRPr="00F8243F" w:rsidRDefault="00F8243F" w:rsidP="00F8243F">
      <w:r w:rsidRPr="00F8243F">
        <w:rPr>
          <w:b/>
        </w:rPr>
        <w:t>2.4.</w:t>
      </w:r>
      <w:r w:rsidRPr="00F8243F">
        <w:t xml:space="preserve"> Жюри оценивает оригинальность работы,   мастерство, качество оформления и текста.</w:t>
      </w:r>
    </w:p>
    <w:p w:rsidR="00F8243F" w:rsidRPr="00F8243F" w:rsidRDefault="00F8243F" w:rsidP="00F8243F">
      <w:r w:rsidRPr="00F8243F">
        <w:rPr>
          <w:b/>
        </w:rPr>
        <w:t>2.5.</w:t>
      </w:r>
      <w:r w:rsidRPr="00F8243F">
        <w:t xml:space="preserve"> </w:t>
      </w:r>
      <w:r w:rsidRPr="00F8243F">
        <w:rPr>
          <w:b/>
          <w:bCs/>
        </w:rPr>
        <w:t>В Мурманск отправляются только лучшие книги победителей районного   конкурса.</w:t>
      </w:r>
      <w:r w:rsidRPr="00F8243F">
        <w:t xml:space="preserve"> </w:t>
      </w:r>
    </w:p>
    <w:p w:rsidR="0078291F" w:rsidRDefault="0078291F" w:rsidP="00F8243F">
      <w:pPr>
        <w:jc w:val="center"/>
        <w:rPr>
          <w:b/>
          <w:bCs/>
          <w:i/>
          <w:iCs/>
        </w:rPr>
      </w:pPr>
    </w:p>
    <w:p w:rsidR="0078291F" w:rsidRDefault="0078291F" w:rsidP="00F8243F">
      <w:pPr>
        <w:jc w:val="center"/>
        <w:rPr>
          <w:b/>
          <w:bCs/>
          <w:i/>
          <w:iCs/>
        </w:rPr>
      </w:pPr>
    </w:p>
    <w:p w:rsidR="00F8243F" w:rsidRPr="00F8243F" w:rsidRDefault="00F8243F" w:rsidP="00F8243F">
      <w:pPr>
        <w:jc w:val="center"/>
        <w:rPr>
          <w:b/>
          <w:bCs/>
          <w:i/>
          <w:iCs/>
        </w:rPr>
      </w:pPr>
      <w:r w:rsidRPr="00F8243F">
        <w:rPr>
          <w:b/>
          <w:bCs/>
          <w:i/>
          <w:iCs/>
        </w:rPr>
        <w:lastRenderedPageBreak/>
        <w:t>3.Подведение итогов и награждение.</w:t>
      </w:r>
    </w:p>
    <w:p w:rsidR="00F8243F" w:rsidRPr="00F8243F" w:rsidRDefault="00F8243F" w:rsidP="00F8243F">
      <w:pPr>
        <w:rPr>
          <w:b/>
          <w:bCs/>
          <w:iCs/>
        </w:rPr>
      </w:pPr>
      <w:r w:rsidRPr="00F8243F">
        <w:rPr>
          <w:bCs/>
          <w:iCs/>
        </w:rPr>
        <w:t xml:space="preserve">3.1.Книги принимаются на конкурс  </w:t>
      </w:r>
      <w:r w:rsidRPr="00F8243F">
        <w:rPr>
          <w:b/>
          <w:bCs/>
          <w:iCs/>
        </w:rPr>
        <w:t>по 11 февраля 2018 года.</w:t>
      </w:r>
    </w:p>
    <w:p w:rsidR="00F8243F" w:rsidRPr="00F8243F" w:rsidRDefault="00F8243F" w:rsidP="00F8243F">
      <w:pPr>
        <w:rPr>
          <w:bCs/>
          <w:iCs/>
        </w:rPr>
      </w:pPr>
      <w:r w:rsidRPr="00F8243F">
        <w:rPr>
          <w:bCs/>
          <w:iCs/>
        </w:rPr>
        <w:t xml:space="preserve">3.2. Жюри с </w:t>
      </w:r>
      <w:r w:rsidRPr="00F8243F">
        <w:rPr>
          <w:b/>
          <w:bCs/>
          <w:iCs/>
        </w:rPr>
        <w:t>12 по 20 февраля  2018 года</w:t>
      </w:r>
      <w:r w:rsidRPr="00F8243F">
        <w:rPr>
          <w:bCs/>
          <w:iCs/>
        </w:rPr>
        <w:t xml:space="preserve"> рассматривает работы и определяет победителей</w:t>
      </w:r>
      <w:r w:rsidRPr="00F8243F">
        <w:rPr>
          <w:b/>
          <w:bCs/>
          <w:iCs/>
        </w:rPr>
        <w:t xml:space="preserve">.  </w:t>
      </w:r>
    </w:p>
    <w:p w:rsidR="00F8243F" w:rsidRPr="00F8243F" w:rsidRDefault="00F8243F" w:rsidP="00F8243F">
      <w:pPr>
        <w:pStyle w:val="a4"/>
        <w:jc w:val="left"/>
        <w:rPr>
          <w:b/>
          <w:bCs/>
        </w:rPr>
      </w:pPr>
      <w:r w:rsidRPr="00F8243F">
        <w:t xml:space="preserve">3.3.  Итоги </w:t>
      </w:r>
      <w:r w:rsidRPr="00F8243F">
        <w:rPr>
          <w:lang w:val="en-US"/>
        </w:rPr>
        <w:t>XVII</w:t>
      </w:r>
      <w:r w:rsidRPr="00F8243F">
        <w:t xml:space="preserve"> районного конкурса детской рукописной книги подводятся на районном литературном празднике  </w:t>
      </w:r>
      <w:r w:rsidRPr="00F8243F">
        <w:rPr>
          <w:b/>
          <w:bCs/>
        </w:rPr>
        <w:t xml:space="preserve">«Чистый свет души» 25 февраля 2017 года в 13 часов </w:t>
      </w:r>
    </w:p>
    <w:p w:rsidR="00F8243F" w:rsidRDefault="00F8243F" w:rsidP="00F8243F">
      <w:pPr>
        <w:pStyle w:val="a4"/>
        <w:jc w:val="left"/>
      </w:pPr>
      <w:r w:rsidRPr="00F8243F">
        <w:rPr>
          <w:b/>
          <w:bCs/>
        </w:rPr>
        <w:t>по адресу: п. Никель, ул. Мира, 22</w:t>
      </w:r>
      <w:proofErr w:type="gramStart"/>
      <w:r w:rsidRPr="00F8243F">
        <w:rPr>
          <w:b/>
          <w:bCs/>
        </w:rPr>
        <w:t xml:space="preserve"> </w:t>
      </w:r>
      <w:r w:rsidRPr="00F8243F">
        <w:t>Н</w:t>
      </w:r>
      <w:proofErr w:type="gramEnd"/>
      <w:r w:rsidRPr="00F8243F">
        <w:t>а праздник приглашаются все участники конкурса, родители, педагоги, классы и группы поддержки конкурсантов.</w:t>
      </w:r>
      <w:r>
        <w:t xml:space="preserve"> </w:t>
      </w:r>
    </w:p>
    <w:p w:rsidR="00F8243F" w:rsidRPr="00F8243F" w:rsidRDefault="00F8243F" w:rsidP="00F8243F">
      <w:pPr>
        <w:pStyle w:val="a4"/>
        <w:jc w:val="left"/>
        <w:rPr>
          <w:b/>
          <w:color w:val="FF0000"/>
        </w:rPr>
      </w:pPr>
      <w:r w:rsidRPr="00F8243F">
        <w:rPr>
          <w:b/>
          <w:color w:val="FF0000"/>
        </w:rPr>
        <w:t>Результаты конкурса  оглашаются только на празднике.</w:t>
      </w:r>
    </w:p>
    <w:p w:rsidR="00F8243F" w:rsidRPr="00F8243F" w:rsidRDefault="00F8243F" w:rsidP="00F8243F">
      <w:pPr>
        <w:pStyle w:val="a6"/>
        <w:ind w:left="0"/>
        <w:rPr>
          <w:b w:val="0"/>
          <w:sz w:val="24"/>
        </w:rPr>
      </w:pPr>
      <w:r w:rsidRPr="00F8243F">
        <w:rPr>
          <w:b w:val="0"/>
          <w:bCs w:val="0"/>
          <w:iCs/>
          <w:sz w:val="24"/>
        </w:rPr>
        <w:t xml:space="preserve">Далее  работы </w:t>
      </w:r>
      <w:r w:rsidRPr="00F8243F">
        <w:rPr>
          <w:b w:val="0"/>
          <w:bCs w:val="0"/>
          <w:sz w:val="24"/>
        </w:rPr>
        <w:t xml:space="preserve"> победителей </w:t>
      </w:r>
      <w:r w:rsidRPr="00F8243F">
        <w:rPr>
          <w:b w:val="0"/>
          <w:bCs w:val="0"/>
          <w:sz w:val="24"/>
          <w:lang w:val="en-US"/>
        </w:rPr>
        <w:t>XVII</w:t>
      </w:r>
      <w:r w:rsidRPr="00F8243F">
        <w:rPr>
          <w:b w:val="0"/>
          <w:bCs w:val="0"/>
          <w:sz w:val="24"/>
        </w:rPr>
        <w:t xml:space="preserve">  районного конкурса передаются в научно-методический отдел Мурманской областной детско-юношеской библиотеки строго до 1 марта 2018 года. </w:t>
      </w:r>
      <w:r w:rsidRPr="00F8243F">
        <w:rPr>
          <w:b w:val="0"/>
          <w:sz w:val="24"/>
          <w:u w:val="single"/>
        </w:rPr>
        <w:t>Книги не представленные на</w:t>
      </w:r>
      <w:r w:rsidRPr="00F8243F">
        <w:rPr>
          <w:b w:val="0"/>
          <w:sz w:val="24"/>
        </w:rPr>
        <w:t xml:space="preserve"> </w:t>
      </w:r>
      <w:r w:rsidRPr="00F8243F">
        <w:rPr>
          <w:b w:val="0"/>
          <w:sz w:val="24"/>
          <w:u w:val="single"/>
        </w:rPr>
        <w:t xml:space="preserve">районном конкурсе  областной детско-юношеской библиотекой </w:t>
      </w:r>
      <w:proofErr w:type="spellStart"/>
      <w:r w:rsidRPr="00F8243F">
        <w:rPr>
          <w:b w:val="0"/>
          <w:sz w:val="24"/>
          <w:u w:val="single"/>
        </w:rPr>
        <w:t>г</w:t>
      </w:r>
      <w:proofErr w:type="gramStart"/>
      <w:r w:rsidRPr="00F8243F">
        <w:rPr>
          <w:b w:val="0"/>
          <w:sz w:val="24"/>
          <w:u w:val="single"/>
        </w:rPr>
        <w:t>.М</w:t>
      </w:r>
      <w:proofErr w:type="gramEnd"/>
      <w:r w:rsidRPr="00F8243F">
        <w:rPr>
          <w:b w:val="0"/>
          <w:sz w:val="24"/>
          <w:u w:val="single"/>
        </w:rPr>
        <w:t>урманска</w:t>
      </w:r>
      <w:proofErr w:type="spellEnd"/>
      <w:r w:rsidRPr="00F8243F">
        <w:rPr>
          <w:b w:val="0"/>
          <w:sz w:val="24"/>
          <w:u w:val="single"/>
        </w:rPr>
        <w:t xml:space="preserve"> не  принимаются .</w:t>
      </w:r>
      <w:r w:rsidRPr="00F8243F">
        <w:rPr>
          <w:sz w:val="24"/>
        </w:rPr>
        <w:t xml:space="preserve"> </w:t>
      </w:r>
      <w:r w:rsidRPr="00F8243F">
        <w:rPr>
          <w:b w:val="0"/>
          <w:sz w:val="24"/>
        </w:rPr>
        <w:t>Конкурсные работы участников не возвращаются, а  передаются в музей рукописной книги отдел «Игры и игрушки»  ЦДБ МБКПУ «Печенгское МБО»</w:t>
      </w:r>
      <w:r w:rsidRPr="00F8243F">
        <w:rPr>
          <w:b w:val="0"/>
          <w:bCs w:val="0"/>
          <w:sz w:val="24"/>
        </w:rPr>
        <w:t xml:space="preserve"> с правом использования в некоммерческих целях. </w:t>
      </w:r>
      <w:r w:rsidRPr="00F8243F">
        <w:rPr>
          <w:b w:val="0"/>
          <w:sz w:val="24"/>
        </w:rPr>
        <w:t xml:space="preserve">Подведение итогов </w:t>
      </w:r>
      <w:r w:rsidRPr="00F8243F">
        <w:rPr>
          <w:b w:val="0"/>
          <w:sz w:val="24"/>
          <w:lang w:val="en-US"/>
        </w:rPr>
        <w:t>XXI</w:t>
      </w:r>
      <w:r w:rsidRPr="00F8243F">
        <w:rPr>
          <w:b w:val="0"/>
          <w:sz w:val="24"/>
        </w:rPr>
        <w:t xml:space="preserve"> Международного конкурса детской рукописной книги состоится на Празднике юных писателей в киноконцертном зале ГОБУК МОДЮБ. На праздник в Мурманск приглашаются только победители конкурса в разных номинациях. Победителям вручаются:  Гран-при Губернатора Мурманской области; премия «Малый триумф»; дипломы и подарки из призового фонда каждого учредителя;  приз зрительских симпатий. Участники получают благодарственные письма.  Предусматривается возможность представить свою территорию в праздничном шествии интеллигенции и школьников  24 мая в  День славянской  письменности и культуры в Мурманске.</w:t>
      </w:r>
    </w:p>
    <w:p w:rsidR="00F8243F" w:rsidRPr="00F8243F" w:rsidRDefault="00F8243F" w:rsidP="00F8243F">
      <w:pPr>
        <w:pStyle w:val="a6"/>
        <w:ind w:left="0"/>
        <w:rPr>
          <w:b w:val="0"/>
          <w:sz w:val="24"/>
        </w:rPr>
      </w:pPr>
      <w:r w:rsidRPr="00F8243F">
        <w:rPr>
          <w:b w:val="0"/>
          <w:sz w:val="24"/>
        </w:rPr>
        <w:t>Книги Победителей Международного конкурса остаются в музее  ГОБУК «Мурманская областная детско-юношеская библиотека» с правом использования в</w:t>
      </w:r>
      <w:r w:rsidRPr="00F8243F">
        <w:rPr>
          <w:color w:val="FF0000"/>
          <w:sz w:val="24"/>
        </w:rPr>
        <w:t xml:space="preserve"> </w:t>
      </w:r>
      <w:r w:rsidRPr="00F8243F">
        <w:rPr>
          <w:b w:val="0"/>
          <w:sz w:val="24"/>
        </w:rPr>
        <w:t>некоммерческих целях.</w:t>
      </w:r>
      <w:r w:rsidRPr="00F8243F">
        <w:rPr>
          <w:color w:val="FF0000"/>
          <w:sz w:val="24"/>
        </w:rPr>
        <w:t xml:space="preserve"> </w:t>
      </w:r>
      <w:r w:rsidRPr="00F8243F">
        <w:rPr>
          <w:b w:val="0"/>
          <w:sz w:val="24"/>
        </w:rPr>
        <w:t>Из них формируются выставки, которые отправляются в путешествия по поселкам и городам области, России и зарубежья, электронные версии книг победителей выставляются  на сайте ГОБУК МОДЮБ, увидеть могут их все желающие.</w:t>
      </w:r>
    </w:p>
    <w:p w:rsidR="00F8243F" w:rsidRPr="00F8243F" w:rsidRDefault="00F8243F" w:rsidP="00F8243F">
      <w:pPr>
        <w:pStyle w:val="3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8243F">
        <w:rPr>
          <w:rFonts w:ascii="Times New Roman" w:hAnsi="Times New Roman" w:cs="Times New Roman"/>
          <w:bCs w:val="0"/>
          <w:i/>
          <w:iCs/>
          <w:sz w:val="24"/>
          <w:szCs w:val="24"/>
          <w:u w:val="single"/>
        </w:rPr>
        <w:t>Состав жюри  конкурса: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Яковенко  И.Н.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– директор МБКПУ  «Печенгское  МБО»;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Маловичко И.М.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– заместитель директора Печенгского МБО по основной деятельности;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Пирогова  Е.А.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–   заместитель директора   Печенгского МБО  по работе с детьми;</w:t>
      </w:r>
    </w:p>
    <w:p w:rsidR="00F8243F" w:rsidRPr="00F8243F" w:rsidRDefault="00F8243F" w:rsidP="00F8243F">
      <w:r w:rsidRPr="00F8243F">
        <w:rPr>
          <w:b/>
        </w:rPr>
        <w:t>Фоменко И.А.</w:t>
      </w:r>
      <w:r w:rsidRPr="00F8243F">
        <w:t xml:space="preserve"> – управляющий делами администрации муниципального образования </w:t>
      </w:r>
      <w:proofErr w:type="spellStart"/>
      <w:r w:rsidRPr="00F8243F">
        <w:t>Печенггский</w:t>
      </w:r>
      <w:proofErr w:type="spellEnd"/>
      <w:r w:rsidRPr="00F8243F">
        <w:t xml:space="preserve"> район;</w:t>
      </w:r>
    </w:p>
    <w:p w:rsidR="00F8243F" w:rsidRPr="00F8243F" w:rsidRDefault="00F8243F" w:rsidP="00F8243F">
      <w:r w:rsidRPr="00F8243F">
        <w:rPr>
          <w:b/>
        </w:rPr>
        <w:t>Костюкова Н.Н</w:t>
      </w:r>
      <w:r w:rsidRPr="00F8243F">
        <w:t>. – начальник отдела  культуры, спорта и молодежной политики администрации Печенгского района;</w:t>
      </w:r>
    </w:p>
    <w:p w:rsidR="00F8243F" w:rsidRPr="00F8243F" w:rsidRDefault="00F8243F" w:rsidP="00F8243F">
      <w:r w:rsidRPr="00F8243F">
        <w:rPr>
          <w:b/>
          <w:bCs/>
        </w:rPr>
        <w:t>Трусова М.Г.</w:t>
      </w:r>
      <w:r w:rsidRPr="00F8243F">
        <w:t xml:space="preserve">  –  заместитель директора заповедника «</w:t>
      </w:r>
      <w:proofErr w:type="spellStart"/>
      <w:r w:rsidRPr="00F8243F">
        <w:t>Пасвик</w:t>
      </w:r>
      <w:proofErr w:type="spellEnd"/>
      <w:r w:rsidRPr="00F8243F">
        <w:t>»;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Маручок</w:t>
      </w:r>
      <w:proofErr w:type="spellEnd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Н.В.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МУП «ПЕЧЕНГА» (или другой журналист);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Чернушевич</w:t>
      </w:r>
      <w:proofErr w:type="spellEnd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Е.Н. –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директор ДДТ № 1, п. Никель;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Трофимова Н.В.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–  </w:t>
      </w:r>
      <w:r w:rsidRPr="00F824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педагог  ДМШ № 1, п. Никель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согласованию</w:t>
      </w:r>
      <w:r w:rsidRPr="00F8243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F8243F" w:rsidRPr="00F8243F" w:rsidRDefault="00F8243F" w:rsidP="00F8243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Васильева О.А.</w:t>
      </w:r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директор  ДХШ  № 1, </w:t>
      </w:r>
      <w:proofErr w:type="spellStart"/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</w:t>
      </w:r>
      <w:proofErr w:type="gramStart"/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.Н</w:t>
      </w:r>
      <w:proofErr w:type="gramEnd"/>
      <w:r w:rsidRPr="00F8243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икель</w:t>
      </w:r>
      <w:proofErr w:type="spellEnd"/>
      <w:r w:rsidRPr="00F8243F">
        <w:rPr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F8243F" w:rsidRPr="00F8243F" w:rsidRDefault="00F8243F" w:rsidP="00F8243F">
      <w:r w:rsidRPr="00F8243F">
        <w:rPr>
          <w:b/>
          <w:bCs/>
        </w:rPr>
        <w:t>Борисова Л.Н.</w:t>
      </w:r>
      <w:r w:rsidRPr="00F8243F">
        <w:t xml:space="preserve"> – заместитель директора по воспитательной работе МОУ СОШ № 1;</w:t>
      </w:r>
    </w:p>
    <w:p w:rsidR="00F8243F" w:rsidRPr="00F8243F" w:rsidRDefault="00F8243F" w:rsidP="00F8243F">
      <w:r w:rsidRPr="00F8243F">
        <w:rPr>
          <w:b/>
          <w:bCs/>
        </w:rPr>
        <w:t>Зайцева Е.Ю.</w:t>
      </w:r>
      <w:r w:rsidRPr="00F8243F">
        <w:t xml:space="preserve"> – учитель русского языка и литературы МОУ СОШ № 3;</w:t>
      </w:r>
    </w:p>
    <w:p w:rsidR="00F8243F" w:rsidRPr="00F8243F" w:rsidRDefault="00F8243F" w:rsidP="00F8243F">
      <w:r w:rsidRPr="00F8243F">
        <w:rPr>
          <w:b/>
          <w:bCs/>
        </w:rPr>
        <w:t>Попова Е.Н.</w:t>
      </w:r>
      <w:r w:rsidRPr="00F8243F">
        <w:t xml:space="preserve"> – директор МБУ «Историко-краеведческий музей муниципального образования Печенгский район»</w:t>
      </w:r>
    </w:p>
    <w:p w:rsidR="00F8243F" w:rsidRPr="00F8243F" w:rsidRDefault="00F8243F" w:rsidP="00F8243F">
      <w:pPr>
        <w:pStyle w:val="21"/>
        <w:rPr>
          <w:rFonts w:ascii="Times New Roman" w:hAnsi="Times New Roman" w:cs="Times New Roman"/>
          <w:sz w:val="24"/>
        </w:rPr>
      </w:pPr>
      <w:r w:rsidRPr="00F8243F">
        <w:rPr>
          <w:rFonts w:ascii="Times New Roman" w:hAnsi="Times New Roman" w:cs="Times New Roman"/>
          <w:sz w:val="24"/>
        </w:rPr>
        <w:t xml:space="preserve"> Контакты</w:t>
      </w:r>
    </w:p>
    <w:p w:rsidR="00F8243F" w:rsidRPr="00F8243F" w:rsidRDefault="00F8243F" w:rsidP="00F8243F">
      <w:pPr>
        <w:pStyle w:val="8"/>
        <w:jc w:val="left"/>
        <w:rPr>
          <w:sz w:val="24"/>
        </w:rPr>
      </w:pPr>
      <w:r w:rsidRPr="00F8243F">
        <w:rPr>
          <w:sz w:val="24"/>
        </w:rPr>
        <w:t xml:space="preserve">Центральная детская библиотека:  зам. директора Печенгского МБО по работе с детьми  </w:t>
      </w:r>
      <w:r w:rsidRPr="00F8243F">
        <w:rPr>
          <w:b w:val="0"/>
          <w:bCs w:val="0"/>
          <w:sz w:val="24"/>
        </w:rPr>
        <w:t>Пирогова Екатерина Александровна</w:t>
      </w:r>
      <w:r w:rsidRPr="00F8243F">
        <w:rPr>
          <w:sz w:val="24"/>
        </w:rPr>
        <w:t>;</w:t>
      </w:r>
    </w:p>
    <w:p w:rsidR="00F8243F" w:rsidRPr="00F8243F" w:rsidRDefault="00F8243F" w:rsidP="00F8243F">
      <w:pPr>
        <w:rPr>
          <w:b/>
          <w:bCs/>
        </w:rPr>
      </w:pPr>
      <w:r w:rsidRPr="00F8243F">
        <w:t xml:space="preserve">главный библиотекарь по методической работе с детьми Печенгского МБО </w:t>
      </w:r>
      <w:r w:rsidRPr="00F8243F">
        <w:rPr>
          <w:b/>
          <w:bCs/>
        </w:rPr>
        <w:t>Масленникова Инна Валентиновна</w:t>
      </w:r>
      <w:r>
        <w:rPr>
          <w:b/>
          <w:bCs/>
        </w:rPr>
        <w:t xml:space="preserve"> </w:t>
      </w:r>
    </w:p>
    <w:p w:rsidR="00F8243F" w:rsidRPr="00F8243F" w:rsidRDefault="00F8243F" w:rsidP="00F8243F">
      <w:r w:rsidRPr="00F8243F">
        <w:t xml:space="preserve"> телефон:</w:t>
      </w:r>
      <w:r w:rsidRPr="00F8243F">
        <w:rPr>
          <w:b/>
          <w:bCs/>
        </w:rPr>
        <w:t xml:space="preserve">  </w:t>
      </w:r>
      <w:r w:rsidRPr="00F8243F">
        <w:t xml:space="preserve">5 – 08 </w:t>
      </w:r>
      <w:r w:rsidRPr="00F8243F">
        <w:rPr>
          <w:i/>
          <w:iCs/>
        </w:rPr>
        <w:t>– 37</w:t>
      </w:r>
      <w:r w:rsidRPr="00F8243F">
        <w:t>;</w:t>
      </w:r>
      <w:r w:rsidR="00AA4FB0">
        <w:t xml:space="preserve"> </w:t>
      </w:r>
    </w:p>
    <w:p w:rsidR="00F8243F" w:rsidRPr="00F8243F" w:rsidRDefault="00F8243F" w:rsidP="00F8243F">
      <w:r w:rsidRPr="00F8243F">
        <w:t>Адрес библиотеки: Никель, ул. Мира, 22</w:t>
      </w:r>
    </w:p>
    <w:p w:rsidR="00CE40F5" w:rsidRPr="009E04CA" w:rsidRDefault="00F8243F" w:rsidP="00AA4FB0">
      <w:pPr>
        <w:rPr>
          <w:b/>
          <w:lang w:val="en-US"/>
        </w:rPr>
      </w:pPr>
      <w:proofErr w:type="gramStart"/>
      <w:r w:rsidRPr="00F8243F">
        <w:rPr>
          <w:b/>
          <w:bCs/>
          <w:u w:val="single"/>
        </w:rPr>
        <w:t>Е</w:t>
      </w:r>
      <w:proofErr w:type="gramEnd"/>
      <w:r w:rsidRPr="009E04CA">
        <w:rPr>
          <w:b/>
          <w:bCs/>
          <w:u w:val="single"/>
          <w:lang w:val="en-US"/>
        </w:rPr>
        <w:t>-</w:t>
      </w:r>
      <w:r w:rsidRPr="00F8243F">
        <w:rPr>
          <w:b/>
          <w:bCs/>
          <w:u w:val="single"/>
          <w:lang w:val="en-US"/>
        </w:rPr>
        <w:t>mail</w:t>
      </w:r>
      <w:r w:rsidRPr="009E04CA">
        <w:rPr>
          <w:b/>
          <w:bCs/>
          <w:u w:val="single"/>
          <w:lang w:val="en-US"/>
        </w:rPr>
        <w:t xml:space="preserve">: </w:t>
      </w:r>
      <w:r w:rsidR="009E04CA">
        <w:fldChar w:fldCharType="begin"/>
      </w:r>
      <w:r w:rsidR="009E04CA" w:rsidRPr="009E04CA">
        <w:rPr>
          <w:lang w:val="en-US"/>
        </w:rPr>
        <w:instrText xml:space="preserve"> HYPERLINK "mailto:cdbNikel@yandex.ru" </w:instrText>
      </w:r>
      <w:r w:rsidR="009E04CA">
        <w:fldChar w:fldCharType="separate"/>
      </w:r>
      <w:r w:rsidRPr="00F8243F">
        <w:rPr>
          <w:rStyle w:val="a3"/>
          <w:b/>
          <w:bCs/>
          <w:lang w:val="en-US"/>
        </w:rPr>
        <w:t>cdbNikel</w:t>
      </w:r>
      <w:r w:rsidRPr="009E04CA">
        <w:rPr>
          <w:rStyle w:val="a3"/>
          <w:b/>
          <w:bCs/>
          <w:lang w:val="en-US"/>
        </w:rPr>
        <w:t>@</w:t>
      </w:r>
      <w:r w:rsidRPr="00F8243F">
        <w:rPr>
          <w:rStyle w:val="a3"/>
          <w:b/>
          <w:bCs/>
          <w:lang w:val="en-US"/>
        </w:rPr>
        <w:t>yandex</w:t>
      </w:r>
      <w:r w:rsidRPr="009E04CA">
        <w:rPr>
          <w:rStyle w:val="a3"/>
          <w:b/>
          <w:bCs/>
          <w:lang w:val="en-US"/>
        </w:rPr>
        <w:t>.</w:t>
      </w:r>
      <w:r w:rsidRPr="00F8243F">
        <w:rPr>
          <w:rStyle w:val="a3"/>
          <w:b/>
          <w:bCs/>
          <w:lang w:val="en-US"/>
        </w:rPr>
        <w:t>ru</w:t>
      </w:r>
      <w:r w:rsidR="009E04CA">
        <w:rPr>
          <w:rStyle w:val="a3"/>
          <w:b/>
          <w:bCs/>
          <w:lang w:val="en-US"/>
        </w:rPr>
        <w:fldChar w:fldCharType="end"/>
      </w:r>
      <w:r w:rsidRPr="009E04CA">
        <w:rPr>
          <w:b/>
          <w:bCs/>
          <w:lang w:val="en-US"/>
        </w:rPr>
        <w:t xml:space="preserve"> </w:t>
      </w:r>
      <w:r w:rsidR="00AA4FB0" w:rsidRPr="009E04CA">
        <w:rPr>
          <w:b/>
          <w:bCs/>
          <w:lang w:val="en-US"/>
        </w:rPr>
        <w:t xml:space="preserve">     </w:t>
      </w:r>
      <w:r w:rsidRPr="00F8243F">
        <w:t>Сайт</w:t>
      </w:r>
      <w:r w:rsidRPr="009E04CA">
        <w:rPr>
          <w:color w:val="0070C0"/>
          <w:u w:val="single"/>
          <w:lang w:val="en-US"/>
        </w:rPr>
        <w:t xml:space="preserve">: </w:t>
      </w:r>
      <w:r w:rsidR="009E04CA">
        <w:fldChar w:fldCharType="begin"/>
      </w:r>
      <w:r w:rsidR="009E04CA" w:rsidRPr="009E04CA">
        <w:rPr>
          <w:lang w:val="en-US"/>
        </w:rPr>
        <w:instrText xml:space="preserve"> HYPERLINK "http://cbspechenga.ru" </w:instrText>
      </w:r>
      <w:r w:rsidR="009E04CA">
        <w:fldChar w:fldCharType="separate"/>
      </w:r>
      <w:r w:rsidR="00AA4FB0" w:rsidRPr="00B022CE">
        <w:rPr>
          <w:rStyle w:val="a3"/>
          <w:lang w:val="en-US"/>
        </w:rPr>
        <w:t>http</w:t>
      </w:r>
      <w:r w:rsidR="00AA4FB0" w:rsidRPr="009E04CA">
        <w:rPr>
          <w:rStyle w:val="a3"/>
          <w:lang w:val="en-US"/>
        </w:rPr>
        <w:t>://</w:t>
      </w:r>
      <w:r w:rsidR="00AA4FB0" w:rsidRPr="00B022CE">
        <w:rPr>
          <w:rStyle w:val="a3"/>
          <w:lang w:val="en-US"/>
        </w:rPr>
        <w:t>cbspechenga</w:t>
      </w:r>
      <w:r w:rsidR="00AA4FB0" w:rsidRPr="009E04CA">
        <w:rPr>
          <w:rStyle w:val="a3"/>
          <w:lang w:val="en-US"/>
        </w:rPr>
        <w:t>.</w:t>
      </w:r>
      <w:proofErr w:type="spellStart"/>
      <w:r w:rsidR="00AA4FB0" w:rsidRPr="00B022CE">
        <w:rPr>
          <w:rStyle w:val="a3"/>
          <w:lang w:val="en-US"/>
        </w:rPr>
        <w:t>ru</w:t>
      </w:r>
      <w:proofErr w:type="spellEnd"/>
      <w:r w:rsidR="009E04CA">
        <w:rPr>
          <w:rStyle w:val="a3"/>
          <w:lang w:val="en-US"/>
        </w:rPr>
        <w:fldChar w:fldCharType="end"/>
      </w:r>
      <w:r w:rsidR="00AA4FB0" w:rsidRPr="009E04CA">
        <w:rPr>
          <w:color w:val="0070C0"/>
          <w:u w:val="single"/>
          <w:lang w:val="en-US"/>
        </w:rPr>
        <w:t xml:space="preserve"> </w:t>
      </w:r>
    </w:p>
    <w:sectPr w:rsidR="00CE40F5" w:rsidRPr="009E04CA" w:rsidSect="00AA4FB0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CBE"/>
    <w:multiLevelType w:val="hybridMultilevel"/>
    <w:tmpl w:val="B03C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3947"/>
    <w:multiLevelType w:val="multilevel"/>
    <w:tmpl w:val="4AB439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E"/>
    <w:rsid w:val="00030FDC"/>
    <w:rsid w:val="003A418E"/>
    <w:rsid w:val="004D4348"/>
    <w:rsid w:val="00704C9C"/>
    <w:rsid w:val="0078291F"/>
    <w:rsid w:val="009E04CA"/>
    <w:rsid w:val="00AA4FB0"/>
    <w:rsid w:val="00CE40F5"/>
    <w:rsid w:val="00EB0251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A4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4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A418E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4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A418E"/>
    <w:rPr>
      <w:rFonts w:eastAsia="Times New Roman"/>
      <w:b/>
      <w:bCs/>
      <w:sz w:val="28"/>
      <w:lang w:eastAsia="ru-RU"/>
    </w:rPr>
  </w:style>
  <w:style w:type="character" w:styleId="a3">
    <w:name w:val="Hyperlink"/>
    <w:unhideWhenUsed/>
    <w:rsid w:val="003A418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18E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3A418E"/>
    <w:rPr>
      <w:rFonts w:eastAsia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3A418E"/>
    <w:pPr>
      <w:ind w:left="6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A418E"/>
    <w:rPr>
      <w:rFonts w:eastAsia="Times New Roman"/>
      <w:b/>
      <w:bCs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3A418E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3A418E"/>
    <w:rPr>
      <w:rFonts w:ascii="Arial" w:eastAsia="Times New Roman" w:hAnsi="Arial" w:cs="Arial"/>
      <w:b/>
      <w:bCs/>
      <w:i/>
      <w:iCs/>
      <w:sz w:val="28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3A418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3A418E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A4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4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4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A418E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41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4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A418E"/>
    <w:rPr>
      <w:rFonts w:eastAsia="Times New Roman"/>
      <w:b/>
      <w:bCs/>
      <w:sz w:val="28"/>
      <w:lang w:eastAsia="ru-RU"/>
    </w:rPr>
  </w:style>
  <w:style w:type="character" w:styleId="a3">
    <w:name w:val="Hyperlink"/>
    <w:unhideWhenUsed/>
    <w:rsid w:val="003A418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18E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3A418E"/>
    <w:rPr>
      <w:rFonts w:eastAsia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3A418E"/>
    <w:pPr>
      <w:ind w:left="6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A418E"/>
    <w:rPr>
      <w:rFonts w:eastAsia="Times New Roman"/>
      <w:b/>
      <w:bCs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3A418E"/>
    <w:pPr>
      <w:jc w:val="center"/>
    </w:pPr>
    <w:rPr>
      <w:rFonts w:ascii="Arial" w:hAnsi="Arial" w:cs="Arial"/>
      <w:b/>
      <w:bCs/>
      <w:i/>
      <w:iCs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3A418E"/>
    <w:rPr>
      <w:rFonts w:ascii="Arial" w:eastAsia="Times New Roman" w:hAnsi="Arial" w:cs="Arial"/>
      <w:b/>
      <w:bCs/>
      <w:i/>
      <w:iCs/>
      <w:sz w:val="28"/>
      <w:u w:val="single"/>
      <w:lang w:eastAsia="ru-RU"/>
    </w:rPr>
  </w:style>
  <w:style w:type="paragraph" w:styleId="31">
    <w:name w:val="Body Text 3"/>
    <w:basedOn w:val="a"/>
    <w:link w:val="32"/>
    <w:semiHidden/>
    <w:unhideWhenUsed/>
    <w:rsid w:val="003A418E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3A418E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ЦДБ</dc:creator>
  <cp:lastModifiedBy>методический ЦДБ</cp:lastModifiedBy>
  <cp:revision>2</cp:revision>
  <cp:lastPrinted>2016-11-30T09:51:00Z</cp:lastPrinted>
  <dcterms:created xsi:type="dcterms:W3CDTF">2018-01-09T09:16:00Z</dcterms:created>
  <dcterms:modified xsi:type="dcterms:W3CDTF">2018-01-09T09:16:00Z</dcterms:modified>
</cp:coreProperties>
</file>