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B2" w:rsidRPr="006826B2" w:rsidRDefault="006826B2" w:rsidP="006826B2">
      <w:pPr>
        <w:shd w:val="clear" w:color="auto" w:fill="FFFFFF"/>
        <w:spacing w:after="300" w:line="720" w:lineRule="atLeast"/>
        <w:outlineLvl w:val="0"/>
        <w:rPr>
          <w:rFonts w:ascii="Georgia" w:eastAsia="Times New Roman" w:hAnsi="Georgia" w:cs="Arial"/>
          <w:color w:val="444444"/>
          <w:kern w:val="36"/>
          <w:sz w:val="62"/>
          <w:szCs w:val="62"/>
          <w:lang w:eastAsia="ru-RU"/>
        </w:rPr>
      </w:pPr>
      <w:r w:rsidRPr="006826B2">
        <w:rPr>
          <w:rFonts w:ascii="Georgia" w:eastAsia="Times New Roman" w:hAnsi="Georgia" w:cs="Arial"/>
          <w:color w:val="444444"/>
          <w:kern w:val="36"/>
          <w:sz w:val="62"/>
          <w:szCs w:val="62"/>
          <w:lang w:eastAsia="ru-RU"/>
        </w:rPr>
        <w:t xml:space="preserve">Города России за полярным кругом </w:t>
      </w:r>
    </w:p>
    <w:p w:rsidR="006826B2" w:rsidRPr="006826B2" w:rsidRDefault="006826B2" w:rsidP="006826B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Arial"/>
          <w:color w:val="1E1E1F"/>
          <w:sz w:val="24"/>
          <w:szCs w:val="24"/>
          <w:lang w:eastAsia="ru-RU"/>
        </w:rPr>
      </w:pPr>
      <w:r w:rsidRPr="006826B2">
        <w:rPr>
          <w:rFonts w:ascii="Georgia" w:eastAsia="Times New Roman" w:hAnsi="Georgia" w:cs="Arial"/>
          <w:color w:val="1E1E1F"/>
          <w:sz w:val="24"/>
          <w:szCs w:val="24"/>
          <w:lang w:eastAsia="ru-RU"/>
        </w:rPr>
        <w:t>Для одних людей Северный Полярный круг – это далекое, таинственное место, добраться до которого просто невообразимо, где всегда снег и очень холодно, а для других – это привычная повседневная жизнь: дом, семья, работа. Огромное количество городов в мире находятся за Северным полярным кругом, причем многие далеко за ним. Среди них большую долю занимают города России. Крупные города с населением порядка 200 тыс.</w:t>
      </w:r>
      <w:r w:rsidR="003A4381" w:rsidRPr="003A4381">
        <w:rPr>
          <w:rFonts w:ascii="Georgia" w:eastAsia="Times New Roman" w:hAnsi="Georgia" w:cs="Arial"/>
          <w:color w:val="1E1E1F"/>
          <w:sz w:val="24"/>
          <w:szCs w:val="24"/>
          <w:lang w:eastAsia="ru-RU"/>
        </w:rPr>
        <w:t xml:space="preserve"> </w:t>
      </w:r>
      <w:r w:rsidRPr="006826B2">
        <w:rPr>
          <w:rFonts w:ascii="Georgia" w:eastAsia="Times New Roman" w:hAnsi="Georgia" w:cs="Arial"/>
          <w:color w:val="1E1E1F"/>
          <w:sz w:val="24"/>
          <w:szCs w:val="24"/>
          <w:lang w:eastAsia="ru-RU"/>
        </w:rPr>
        <w:t xml:space="preserve">человек и даже более, небольшие городишки, поселки, села и деревни. Многие россияне живут на севере и безумно любят свои края. </w:t>
      </w:r>
    </w:p>
    <w:p w:rsidR="006826B2" w:rsidRDefault="006826B2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 w:cs="Arial"/>
          <w:color w:val="1E1E1F"/>
        </w:rPr>
        <w:t xml:space="preserve">Во многих произведениях художественной литературы закрепился образ северного полярного круга. В них полярный круг – это место отчаянное и опасное, покрытое толстым слоем снега, да и посмотрев на карту, становятся понятны данные невероятные описания. </w:t>
      </w:r>
    </w:p>
    <w:p w:rsidR="006826B2" w:rsidRDefault="006826B2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 w:cs="Arial"/>
          <w:color w:val="1E1E1F"/>
        </w:rPr>
        <w:t xml:space="preserve">Что же такое полярный круг с точки зрения науки? Именно с полярного круга начинается такое явление, как полярная день и полярная ночь. Это когда солнце за ночь не садится за горизонт, либо за день не появляется из него. Там, где проходит полярный круг, такая ночь и такой день случается по одному разу в год. Чем дальше к северу, тем дней таких становится больше. У каждого города и поселка своя продолжительность полярных дней и ночей. </w:t>
      </w:r>
    </w:p>
    <w:p w:rsidR="006826B2" w:rsidRDefault="006826B2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 w:cs="Arial"/>
          <w:color w:val="1E1E1F"/>
        </w:rPr>
        <w:t>Какие же города России находятся за Северным полярным кругом? Начнем с самых крупных.</w:t>
      </w:r>
    </w:p>
    <w:p w:rsidR="006826B2" w:rsidRPr="00FC048B" w:rsidRDefault="003A4381" w:rsidP="006826B2">
      <w:pPr>
        <w:pStyle w:val="2"/>
        <w:shd w:val="clear" w:color="auto" w:fill="FFFFFF"/>
        <w:jc w:val="both"/>
        <w:rPr>
          <w:rFonts w:cs="Arial"/>
        </w:rPr>
      </w:pPr>
      <w:r w:rsidRPr="00FC048B">
        <w:rPr>
          <w:rStyle w:val="a4"/>
          <w:rFonts w:cs="Arial"/>
          <w:sz w:val="28"/>
          <w:szCs w:val="28"/>
        </w:rPr>
        <w:t xml:space="preserve"> </w:t>
      </w:r>
    </w:p>
    <w:p w:rsidR="006826B2" w:rsidRDefault="005E1031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 w:rsidRPr="005E1031">
        <w:rPr>
          <w:rFonts w:ascii="Georgia" w:hAnsi="Georgia" w:cs="Arial"/>
          <w:b/>
          <w:color w:val="1E1E1F"/>
        </w:rPr>
        <w:t>МУРМАНСК</w:t>
      </w:r>
      <w:r w:rsidR="006826B2">
        <w:rPr>
          <w:rFonts w:ascii="Georgia" w:hAnsi="Georgia" w:cs="Arial"/>
          <w:color w:val="1E1E1F"/>
        </w:rPr>
        <w:t xml:space="preserve"> – самый большой по численности населения северный город России, расположенный за полярным кругом </w:t>
      </w:r>
      <w:r w:rsidR="00A410C1">
        <w:rPr>
          <w:rFonts w:ascii="Georgia" w:hAnsi="Georgia" w:cs="Arial"/>
          <w:color w:val="1E1E1F"/>
        </w:rPr>
        <w:t>(</w:t>
      </w:r>
      <w:r w:rsidR="006826B2">
        <w:rPr>
          <w:rFonts w:ascii="Georgia" w:hAnsi="Georgia" w:cs="Arial"/>
          <w:color w:val="1E1E1F"/>
        </w:rPr>
        <w:t>300 тыс.</w:t>
      </w:r>
      <w:r w:rsidR="006826B2" w:rsidRPr="003A4381">
        <w:rPr>
          <w:rFonts w:ascii="Georgia" w:hAnsi="Georgia" w:cs="Arial"/>
          <w:color w:val="1E1E1F"/>
        </w:rPr>
        <w:t xml:space="preserve"> </w:t>
      </w:r>
      <w:r w:rsidR="006826B2">
        <w:rPr>
          <w:rFonts w:ascii="Georgia" w:hAnsi="Georgia" w:cs="Arial"/>
          <w:color w:val="1E1E1F"/>
        </w:rPr>
        <w:t>человек</w:t>
      </w:r>
      <w:r w:rsidR="00A410C1">
        <w:rPr>
          <w:rFonts w:ascii="Georgia" w:hAnsi="Georgia" w:cs="Arial"/>
          <w:color w:val="1E1E1F"/>
        </w:rPr>
        <w:t>)</w:t>
      </w:r>
      <w:r w:rsidR="006826B2">
        <w:rPr>
          <w:rFonts w:ascii="Georgia" w:hAnsi="Georgia" w:cs="Arial"/>
          <w:color w:val="1E1E1F"/>
        </w:rPr>
        <w:t xml:space="preserve">. </w:t>
      </w:r>
      <w:r w:rsidR="00A410C1">
        <w:rPr>
          <w:rFonts w:ascii="Georgia" w:hAnsi="Georgia" w:cs="Arial"/>
          <w:color w:val="1E1E1F"/>
        </w:rPr>
        <w:t>Р</w:t>
      </w:r>
      <w:r w:rsidR="006826B2">
        <w:rPr>
          <w:rFonts w:ascii="Georgia" w:hAnsi="Georgia" w:cs="Arial"/>
          <w:color w:val="1E1E1F"/>
        </w:rPr>
        <w:t>астянувшийся более чем на 150 кв.</w:t>
      </w:r>
      <w:r w:rsidR="00DF2153" w:rsidRPr="00DF2153">
        <w:rPr>
          <w:rFonts w:ascii="Georgia" w:hAnsi="Georgia" w:cs="Arial"/>
          <w:color w:val="1E1E1F"/>
        </w:rPr>
        <w:t xml:space="preserve"> </w:t>
      </w:r>
      <w:r w:rsidR="00DF2153">
        <w:rPr>
          <w:rFonts w:ascii="Georgia" w:hAnsi="Georgia" w:cs="Arial"/>
          <w:color w:val="1E1E1F"/>
        </w:rPr>
        <w:t>м</w:t>
      </w:r>
      <w:r w:rsidR="006826B2">
        <w:rPr>
          <w:rFonts w:ascii="Georgia" w:hAnsi="Georgia" w:cs="Arial"/>
          <w:color w:val="1E1E1F"/>
        </w:rPr>
        <w:t xml:space="preserve">, </w:t>
      </w:r>
      <w:r w:rsidR="00A410C1">
        <w:rPr>
          <w:rFonts w:ascii="Georgia" w:hAnsi="Georgia" w:cs="Arial"/>
          <w:color w:val="1E1E1F"/>
        </w:rPr>
        <w:t xml:space="preserve">город </w:t>
      </w:r>
      <w:r w:rsidR="006826B2">
        <w:rPr>
          <w:rFonts w:ascii="Georgia" w:hAnsi="Georgia" w:cs="Arial"/>
          <w:color w:val="1E1E1F"/>
        </w:rPr>
        <w:t xml:space="preserve">находится на краю Кольского полуострова на восточном побережье Кольского залива Баренцева моря. Восточная окраина города граничит с полярной тайгой. </w:t>
      </w:r>
    </w:p>
    <w:p w:rsidR="006826B2" w:rsidRDefault="006826B2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 w:cs="Arial"/>
          <w:color w:val="1E1E1F"/>
        </w:rPr>
        <w:t xml:space="preserve">Город Мурманск еще называют «воротами Арктики». Он является самым большим незамерзающим портом Заполярья с атомным ледокольным флотом в составе 8 ледоколов. Они не раз избороздили всю Арктику, побывав на самой макушке Земли. Береговая инфраструктура Мурманска, включая судоремонтные заводы – это ближайший тыл Северного военно-морского флота. А еще именно с этого города начинается старт многих российских и зарубежных путешественников, которые держат путь на северный полюс. В </w:t>
      </w:r>
      <w:r w:rsidR="00A410C1">
        <w:rPr>
          <w:rFonts w:ascii="Georgia" w:hAnsi="Georgia" w:cs="Arial"/>
          <w:color w:val="1E1E1F"/>
        </w:rPr>
        <w:t>октябре 2016 года</w:t>
      </w:r>
      <w:r>
        <w:rPr>
          <w:rFonts w:ascii="Georgia" w:hAnsi="Georgia" w:cs="Arial"/>
          <w:color w:val="1E1E1F"/>
        </w:rPr>
        <w:t xml:space="preserve"> город отметит свое 100-летие. </w:t>
      </w:r>
    </w:p>
    <w:p w:rsidR="006826B2" w:rsidRDefault="006826B2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 w:cs="Arial"/>
          <w:color w:val="1E1E1F"/>
        </w:rPr>
        <w:t xml:space="preserve">Среди достопримечательностей в Мурманске можно выделить: </w:t>
      </w:r>
    </w:p>
    <w:p w:rsidR="006826B2" w:rsidRDefault="006826B2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 w:cs="Arial"/>
          <w:color w:val="1E1E1F"/>
        </w:rPr>
        <w:t xml:space="preserve">- океанариум – единственный в мире, расположенный за полярным кругом; </w:t>
      </w:r>
    </w:p>
    <w:p w:rsidR="006826B2" w:rsidRDefault="006826B2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 w:cs="Arial"/>
          <w:color w:val="1E1E1F"/>
        </w:rPr>
        <w:t xml:space="preserve">- знаменитый мемориал защитникам страны «Алеша», высота которого составляет 31,5 метров. </w:t>
      </w:r>
    </w:p>
    <w:p w:rsidR="006826B2" w:rsidRDefault="006826B2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 w:cs="Arial"/>
          <w:color w:val="1E1E1F"/>
        </w:rPr>
        <w:lastRenderedPageBreak/>
        <w:t xml:space="preserve">- Кольский мост длиной в 1611 метров, а с подъездными путями – 2500 метров, строящийся 12 лет. Мост соединяет Мурманск с западной частью Мурманской области, а также с Финляндией и Норвегией. </w:t>
      </w:r>
    </w:p>
    <w:p w:rsidR="00AE30A4" w:rsidRDefault="006826B2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 w:cs="Arial"/>
          <w:color w:val="1E1E1F"/>
        </w:rPr>
        <w:t xml:space="preserve">- смотровая площадка, с которой открывается прекрасный вид на весь город. </w:t>
      </w:r>
      <w:r w:rsidR="00AE30A4">
        <w:rPr>
          <w:rFonts w:ascii="Georgia" w:hAnsi="Georgia" w:cs="Arial"/>
          <w:color w:val="1E1E1F"/>
        </w:rPr>
        <w:br/>
      </w:r>
    </w:p>
    <w:p w:rsidR="00AE30A4" w:rsidRDefault="00AE30A4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 w:cs="Arial"/>
          <w:color w:val="1E1E1F"/>
        </w:rPr>
        <w:t>Заполярье. Край земли.</w:t>
      </w:r>
    </w:p>
    <w:p w:rsidR="00AE30A4" w:rsidRDefault="00AE30A4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 w:cs="Arial"/>
          <w:color w:val="1E1E1F"/>
        </w:rPr>
        <w:t>Море. Чайки. Корабли.</w:t>
      </w:r>
    </w:p>
    <w:p w:rsidR="00AE30A4" w:rsidRDefault="00AE30A4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 w:cs="Arial"/>
          <w:color w:val="1E1E1F"/>
        </w:rPr>
        <w:t>Сопки с тучами сомкнулись.</w:t>
      </w:r>
    </w:p>
    <w:p w:rsidR="006826B2" w:rsidRDefault="00AE30A4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 w:cs="Arial"/>
          <w:color w:val="1E1E1F"/>
        </w:rPr>
        <w:t>Дуют ветры. Это Мурманск.</w:t>
      </w:r>
    </w:p>
    <w:p w:rsidR="00AE30A4" w:rsidRDefault="00AE30A4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</w:p>
    <w:p w:rsidR="00AE30A4" w:rsidRPr="00AE30A4" w:rsidRDefault="00AE30A4">
      <w:pPr>
        <w:rPr>
          <w:rFonts w:ascii="Georgia" w:hAnsi="Georgia" w:cs="Arial"/>
          <w:color w:val="1E1E1F"/>
          <w:sz w:val="24"/>
          <w:szCs w:val="24"/>
        </w:rPr>
      </w:pPr>
      <w:r w:rsidRPr="00AE30A4">
        <w:rPr>
          <w:rFonts w:ascii="Georgia" w:hAnsi="Georgia" w:cs="Arial"/>
          <w:color w:val="1E1E1F"/>
          <w:sz w:val="24"/>
          <w:szCs w:val="24"/>
        </w:rPr>
        <w:t>В этом году отмечает свое 50-летие</w:t>
      </w:r>
      <w:r w:rsidRPr="00AE30A4">
        <w:rPr>
          <w:rFonts w:ascii="Georgia" w:hAnsi="Georgia" w:cs="Arial"/>
          <w:color w:val="1E1E1F"/>
          <w:sz w:val="24"/>
          <w:szCs w:val="24"/>
        </w:rPr>
        <w:t xml:space="preserve"> </w:t>
      </w:r>
      <w:r w:rsidRPr="00AE30A4">
        <w:rPr>
          <w:rFonts w:ascii="Georgia" w:hAnsi="Georgia" w:cs="Arial"/>
          <w:color w:val="1E1E1F"/>
          <w:sz w:val="24"/>
          <w:szCs w:val="24"/>
        </w:rPr>
        <w:t xml:space="preserve"> </w:t>
      </w:r>
      <w:r w:rsidR="006826B2" w:rsidRPr="00AE30A4">
        <w:rPr>
          <w:rFonts w:ascii="Georgia" w:hAnsi="Georgia" w:cs="Arial"/>
          <w:b/>
          <w:color w:val="1E1E1F"/>
          <w:sz w:val="24"/>
          <w:szCs w:val="24"/>
        </w:rPr>
        <w:t>А</w:t>
      </w:r>
      <w:r w:rsidR="00A410C1" w:rsidRPr="00AE30A4">
        <w:rPr>
          <w:rFonts w:ascii="Georgia" w:hAnsi="Georgia" w:cs="Arial"/>
          <w:b/>
          <w:color w:val="1E1E1F"/>
          <w:sz w:val="24"/>
          <w:szCs w:val="24"/>
        </w:rPr>
        <w:t>ПАТИТЫ</w:t>
      </w:r>
      <w:r w:rsidR="006826B2" w:rsidRPr="00AE30A4">
        <w:rPr>
          <w:rFonts w:ascii="Georgia" w:hAnsi="Georgia" w:cs="Arial"/>
          <w:color w:val="1E1E1F"/>
          <w:sz w:val="24"/>
          <w:szCs w:val="24"/>
        </w:rPr>
        <w:t xml:space="preserve"> – город в Мурманской области с населением 57,9 тыс.</w:t>
      </w:r>
      <w:r w:rsidR="00DF2153" w:rsidRPr="00AE30A4">
        <w:rPr>
          <w:rFonts w:ascii="Georgia" w:hAnsi="Georgia" w:cs="Arial"/>
          <w:color w:val="1E1E1F"/>
          <w:sz w:val="24"/>
          <w:szCs w:val="24"/>
        </w:rPr>
        <w:t xml:space="preserve"> </w:t>
      </w:r>
      <w:r w:rsidR="006826B2" w:rsidRPr="00AE30A4">
        <w:rPr>
          <w:rFonts w:ascii="Georgia" w:hAnsi="Georgia" w:cs="Arial"/>
          <w:color w:val="1E1E1F"/>
          <w:sz w:val="24"/>
          <w:szCs w:val="24"/>
        </w:rPr>
        <w:t xml:space="preserve">человек. </w:t>
      </w:r>
      <w:r w:rsidRPr="00AE30A4">
        <w:rPr>
          <w:rFonts w:ascii="Georgia" w:hAnsi="Georgia" w:cs="Arial"/>
          <w:color w:val="1E1E1F"/>
          <w:sz w:val="24"/>
          <w:szCs w:val="24"/>
        </w:rPr>
        <w:t xml:space="preserve"> </w:t>
      </w:r>
      <w:r w:rsidR="00FC048B" w:rsidRPr="00AE30A4">
        <w:rPr>
          <w:rFonts w:ascii="Georgia" w:hAnsi="Georgia" w:cs="Arial"/>
          <w:color w:val="1E1E1F"/>
          <w:sz w:val="24"/>
          <w:szCs w:val="24"/>
        </w:rPr>
        <w:t>Он расположен</w:t>
      </w:r>
      <w:r w:rsidR="006826B2" w:rsidRPr="00AE30A4">
        <w:rPr>
          <w:rFonts w:ascii="Georgia" w:hAnsi="Georgia" w:cs="Arial"/>
          <w:color w:val="1E1E1F"/>
          <w:sz w:val="24"/>
          <w:szCs w:val="24"/>
        </w:rPr>
        <w:t xml:space="preserve"> на Кольском полуострове недалеко от реки Белая между озером </w:t>
      </w:r>
      <w:proofErr w:type="spellStart"/>
      <w:r w:rsidR="006826B2" w:rsidRPr="00AE30A4">
        <w:rPr>
          <w:rFonts w:ascii="Georgia" w:hAnsi="Georgia" w:cs="Arial"/>
          <w:color w:val="1E1E1F"/>
          <w:sz w:val="24"/>
          <w:szCs w:val="24"/>
        </w:rPr>
        <w:t>Имандра</w:t>
      </w:r>
      <w:proofErr w:type="spellEnd"/>
      <w:r w:rsidR="006826B2" w:rsidRPr="00AE30A4">
        <w:rPr>
          <w:rFonts w:ascii="Georgia" w:hAnsi="Georgia" w:cs="Arial"/>
          <w:color w:val="1E1E1F"/>
          <w:sz w:val="24"/>
          <w:szCs w:val="24"/>
        </w:rPr>
        <w:t xml:space="preserve"> и горами Хибинами. Зима здесь хоть и долгая, но не столь суровая, с 23 полярными ночами. Снег лежит до 250 дней в году. Город с развитой инфраструктурой, со с</w:t>
      </w:r>
      <w:r w:rsidR="00A410C1" w:rsidRPr="00AE30A4">
        <w:rPr>
          <w:rFonts w:ascii="Georgia" w:hAnsi="Georgia" w:cs="Arial"/>
          <w:color w:val="1E1E1F"/>
          <w:sz w:val="24"/>
          <w:szCs w:val="24"/>
        </w:rPr>
        <w:t xml:space="preserve">воим аэропортом и ж/д вокзалом. </w:t>
      </w:r>
      <w:r w:rsidR="006826B2" w:rsidRPr="00AE30A4">
        <w:rPr>
          <w:rFonts w:ascii="Georgia" w:hAnsi="Georgia" w:cs="Arial"/>
          <w:color w:val="1E1E1F"/>
          <w:sz w:val="24"/>
          <w:szCs w:val="24"/>
        </w:rPr>
        <w:t xml:space="preserve">Интерес горожан вызывает огромное озеро </w:t>
      </w:r>
      <w:proofErr w:type="spellStart"/>
      <w:r w:rsidR="006826B2" w:rsidRPr="00AE30A4">
        <w:rPr>
          <w:rFonts w:ascii="Georgia" w:hAnsi="Georgia" w:cs="Arial"/>
          <w:color w:val="1E1E1F"/>
          <w:sz w:val="24"/>
          <w:szCs w:val="24"/>
        </w:rPr>
        <w:t>Имандра</w:t>
      </w:r>
      <w:proofErr w:type="spellEnd"/>
      <w:r w:rsidR="006826B2" w:rsidRPr="00AE30A4">
        <w:rPr>
          <w:rFonts w:ascii="Georgia" w:hAnsi="Georgia" w:cs="Arial"/>
          <w:color w:val="1E1E1F"/>
          <w:sz w:val="24"/>
          <w:szCs w:val="24"/>
        </w:rPr>
        <w:t>. Это почти маленькое море с большим количеством островов (около 140) и 20 притоками.</w:t>
      </w:r>
      <w:r w:rsidRPr="00AE30A4">
        <w:rPr>
          <w:rFonts w:ascii="Georgia" w:hAnsi="Georgia" w:cs="Arial"/>
          <w:color w:val="1E1E1F"/>
          <w:sz w:val="24"/>
          <w:szCs w:val="24"/>
        </w:rPr>
        <w:br/>
      </w:r>
    </w:p>
    <w:p w:rsidR="00AE30A4" w:rsidRPr="00AE30A4" w:rsidRDefault="00AE30A4">
      <w:pPr>
        <w:rPr>
          <w:rFonts w:ascii="Georgia" w:hAnsi="Georgia" w:cs="Arial"/>
          <w:color w:val="1E1E1F"/>
          <w:sz w:val="24"/>
          <w:szCs w:val="24"/>
        </w:rPr>
      </w:pPr>
      <w:r w:rsidRPr="00AE30A4">
        <w:rPr>
          <w:rFonts w:ascii="Georgia" w:hAnsi="Georgia" w:cs="Arial"/>
          <w:color w:val="1E1E1F"/>
          <w:sz w:val="24"/>
          <w:szCs w:val="24"/>
        </w:rPr>
        <w:t>Я приглашаю вас в Хибины,</w:t>
      </w:r>
      <w:r w:rsidRPr="00AE30A4">
        <w:rPr>
          <w:rFonts w:ascii="Georgia" w:hAnsi="Georgia" w:cs="Arial"/>
          <w:color w:val="1E1E1F"/>
          <w:sz w:val="24"/>
          <w:szCs w:val="24"/>
        </w:rPr>
        <w:br/>
        <w:t>В снега, на крутые горы.</w:t>
      </w:r>
      <w:r w:rsidRPr="00AE30A4">
        <w:rPr>
          <w:rFonts w:ascii="Georgia" w:hAnsi="Georgia" w:cs="Arial"/>
          <w:color w:val="1E1E1F"/>
          <w:sz w:val="24"/>
          <w:szCs w:val="24"/>
        </w:rPr>
        <w:br/>
        <w:t>Я покажу вам любимый</w:t>
      </w:r>
      <w:r w:rsidRPr="00AE30A4">
        <w:rPr>
          <w:rFonts w:ascii="Georgia" w:hAnsi="Georgia" w:cs="Arial"/>
          <w:color w:val="1E1E1F"/>
          <w:sz w:val="24"/>
          <w:szCs w:val="24"/>
        </w:rPr>
        <w:br/>
        <w:t>Мой заполярный город</w:t>
      </w:r>
    </w:p>
    <w:p w:rsidR="006826B2" w:rsidRPr="00AE30A4" w:rsidRDefault="00FC048B">
      <w:pPr>
        <w:rPr>
          <w:rFonts w:ascii="Georgia" w:hAnsi="Georgia" w:cs="Arial"/>
          <w:color w:val="1E1E1F"/>
          <w:sz w:val="24"/>
          <w:szCs w:val="24"/>
        </w:rPr>
      </w:pPr>
      <w:r w:rsidRPr="00AE30A4">
        <w:rPr>
          <w:rFonts w:ascii="Georgia" w:hAnsi="Georgia" w:cs="Arial"/>
          <w:b/>
          <w:color w:val="1E1E1F"/>
          <w:sz w:val="24"/>
          <w:szCs w:val="24"/>
        </w:rPr>
        <w:t>КИРОВСК</w:t>
      </w:r>
      <w:r w:rsidR="006826B2" w:rsidRPr="00AE30A4">
        <w:rPr>
          <w:rFonts w:ascii="Georgia" w:hAnsi="Georgia" w:cs="Arial"/>
          <w:b/>
          <w:color w:val="1E1E1F"/>
          <w:sz w:val="24"/>
          <w:szCs w:val="24"/>
        </w:rPr>
        <w:t xml:space="preserve"> </w:t>
      </w:r>
      <w:r w:rsidR="006826B2" w:rsidRPr="00AE30A4">
        <w:rPr>
          <w:rFonts w:ascii="Georgia" w:hAnsi="Georgia" w:cs="Arial"/>
          <w:color w:val="1E1E1F"/>
          <w:sz w:val="24"/>
          <w:szCs w:val="24"/>
        </w:rPr>
        <w:t>– северный город</w:t>
      </w:r>
      <w:r w:rsidRPr="00AE30A4">
        <w:rPr>
          <w:rFonts w:ascii="Georgia" w:hAnsi="Georgia" w:cs="Arial"/>
          <w:color w:val="1E1E1F"/>
          <w:sz w:val="24"/>
          <w:szCs w:val="24"/>
        </w:rPr>
        <w:t xml:space="preserve"> с 75-летней историей,</w:t>
      </w:r>
      <w:r w:rsidR="006826B2" w:rsidRPr="00AE30A4">
        <w:rPr>
          <w:rFonts w:ascii="Georgia" w:hAnsi="Georgia" w:cs="Arial"/>
          <w:color w:val="1E1E1F"/>
          <w:sz w:val="24"/>
          <w:szCs w:val="24"/>
        </w:rPr>
        <w:t xml:space="preserve"> с населением более 27,7 тыс.</w:t>
      </w:r>
      <w:r w:rsidR="00DF2153" w:rsidRPr="00AE30A4">
        <w:rPr>
          <w:rFonts w:ascii="Georgia" w:hAnsi="Georgia" w:cs="Arial"/>
          <w:color w:val="1E1E1F"/>
          <w:sz w:val="24"/>
          <w:szCs w:val="24"/>
        </w:rPr>
        <w:t xml:space="preserve"> </w:t>
      </w:r>
      <w:r w:rsidR="006826B2" w:rsidRPr="00AE30A4">
        <w:rPr>
          <w:rFonts w:ascii="Georgia" w:hAnsi="Georgia" w:cs="Arial"/>
          <w:color w:val="1E1E1F"/>
          <w:sz w:val="24"/>
          <w:szCs w:val="24"/>
        </w:rPr>
        <w:t xml:space="preserve">чел. </w:t>
      </w:r>
      <w:r w:rsidRPr="00AE30A4">
        <w:rPr>
          <w:rFonts w:ascii="Georgia" w:hAnsi="Georgia" w:cs="Arial"/>
          <w:color w:val="1E1E1F"/>
          <w:sz w:val="24"/>
          <w:szCs w:val="24"/>
        </w:rPr>
        <w:t>Г</w:t>
      </w:r>
      <w:r w:rsidR="006826B2" w:rsidRPr="00AE30A4">
        <w:rPr>
          <w:rFonts w:ascii="Georgia" w:hAnsi="Georgia" w:cs="Arial"/>
          <w:color w:val="1E1E1F"/>
          <w:sz w:val="24"/>
          <w:szCs w:val="24"/>
        </w:rPr>
        <w:t>ород геологов и горняков, центр по добыче ценного ископаемого - апатита. Большую популярность городу приносят горнолыжные склоны гор Хибины. Похвастаться достопримечательностями архитектуры город не может, так как он еще очень молод, но красота природы и местности не может никого, кто посетил его, оставить равнодушным.</w:t>
      </w:r>
    </w:p>
    <w:p w:rsidR="006826B2" w:rsidRPr="00AE30A4" w:rsidRDefault="006826B2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 w:rsidRPr="00AE30A4">
        <w:rPr>
          <w:rFonts w:ascii="Georgia" w:hAnsi="Georgia" w:cs="Arial"/>
          <w:color w:val="1E1E1F"/>
        </w:rPr>
        <w:t xml:space="preserve">Население </w:t>
      </w:r>
      <w:r w:rsidR="00FC048B" w:rsidRPr="00AE30A4">
        <w:rPr>
          <w:rFonts w:ascii="Georgia" w:hAnsi="Georgia" w:cs="Arial"/>
          <w:color w:val="1E1E1F"/>
        </w:rPr>
        <w:t>еще двух городов-юбиляров этого года</w:t>
      </w:r>
      <w:r w:rsidRPr="00AE30A4">
        <w:rPr>
          <w:rFonts w:ascii="Georgia" w:hAnsi="Georgia" w:cs="Arial"/>
          <w:color w:val="1E1E1F"/>
        </w:rPr>
        <w:t xml:space="preserve"> меньше, однако, эти </w:t>
      </w:r>
      <w:r w:rsidR="00FC048B" w:rsidRPr="00AE30A4">
        <w:rPr>
          <w:rFonts w:ascii="Georgia" w:hAnsi="Georgia" w:cs="Arial"/>
          <w:color w:val="1E1E1F"/>
        </w:rPr>
        <w:t>населенные пункты</w:t>
      </w:r>
      <w:r w:rsidRPr="00AE30A4">
        <w:rPr>
          <w:rFonts w:ascii="Georgia" w:hAnsi="Georgia" w:cs="Arial"/>
          <w:color w:val="1E1E1F"/>
        </w:rPr>
        <w:t xml:space="preserve"> со своими традициями и достопримечательностями также заслуживают особого внимания. </w:t>
      </w:r>
      <w:r w:rsidR="00FC048B" w:rsidRPr="00AE30A4">
        <w:rPr>
          <w:rFonts w:ascii="Georgia" w:hAnsi="Georgia" w:cs="Arial"/>
          <w:color w:val="1E1E1F"/>
        </w:rPr>
        <w:t>Среди них – г.</w:t>
      </w:r>
      <w:r w:rsidR="00FC048B" w:rsidRPr="00AE30A4">
        <w:rPr>
          <w:rFonts w:ascii="Georgia" w:hAnsi="Georgia" w:cs="Arial"/>
          <w:b/>
          <w:color w:val="1E1E1F"/>
        </w:rPr>
        <w:t xml:space="preserve"> ЗАПОЛЯРНЫЙ</w:t>
      </w:r>
      <w:r w:rsidR="00FC048B" w:rsidRPr="00AE30A4">
        <w:rPr>
          <w:rFonts w:ascii="Georgia" w:hAnsi="Georgia" w:cs="Arial"/>
          <w:color w:val="1E1E1F"/>
        </w:rPr>
        <w:t>, который недавно отметил свое 60-летие.</w:t>
      </w:r>
      <w:r w:rsidRPr="00AE30A4">
        <w:rPr>
          <w:rFonts w:ascii="Georgia" w:hAnsi="Georgia" w:cs="Arial"/>
          <w:color w:val="1E1E1F"/>
        </w:rPr>
        <w:t xml:space="preserve"> </w:t>
      </w:r>
    </w:p>
    <w:p w:rsidR="00FC048B" w:rsidRDefault="00A410C1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/>
          <w:color w:val="000000"/>
        </w:rPr>
      </w:pPr>
      <w:r w:rsidRPr="00AE30A4">
        <w:rPr>
          <w:rFonts w:ascii="Georgia" w:hAnsi="Georgia"/>
          <w:color w:val="000000"/>
        </w:rPr>
        <w:t xml:space="preserve">Строительство </w:t>
      </w:r>
      <w:r w:rsidRPr="00AE30A4">
        <w:rPr>
          <w:rFonts w:ascii="Georgia" w:hAnsi="Georgia"/>
          <w:color w:val="000000"/>
        </w:rPr>
        <w:t xml:space="preserve">города </w:t>
      </w:r>
      <w:r w:rsidRPr="00AE30A4">
        <w:rPr>
          <w:rFonts w:ascii="Georgia" w:hAnsi="Georgia"/>
          <w:color w:val="000000"/>
        </w:rPr>
        <w:t>началось в 1955 в связи с сооружением</w:t>
      </w:r>
      <w:r w:rsidRPr="00AE30A4">
        <w:rPr>
          <w:rFonts w:ascii="Georgia" w:hAnsi="Georgia"/>
          <w:color w:val="000000"/>
        </w:rPr>
        <w:t xml:space="preserve"> Ждановского ГОКа.</w:t>
      </w:r>
      <w:r w:rsidRPr="00AE30A4">
        <w:rPr>
          <w:rFonts w:ascii="Georgia" w:hAnsi="Georgia"/>
          <w:color w:val="000000"/>
        </w:rPr>
        <w:t xml:space="preserve"> На строительство нового города и рудника (объявлены Всесоюзной ударной стройкой) приехала большая группа молодежи из Ленинграда, Псковской, Новгородской и др. областей. Зарегистрирован как поселок и присвоено наименование</w:t>
      </w:r>
      <w:r w:rsidRPr="00AE30A4">
        <w:rPr>
          <w:rFonts w:ascii="Georgia" w:hAnsi="Georgia"/>
          <w:color w:val="000000"/>
        </w:rPr>
        <w:t xml:space="preserve"> 20.04.1956</w:t>
      </w:r>
      <w:r w:rsidRPr="00AE30A4">
        <w:rPr>
          <w:rFonts w:ascii="Georgia" w:hAnsi="Georgia"/>
          <w:color w:val="000000"/>
        </w:rPr>
        <w:t>. С 30.05.1957 — рабочий поселок, с 01.02.1963 — город районного подчинения</w:t>
      </w:r>
      <w:r w:rsidRPr="00AE30A4">
        <w:rPr>
          <w:rFonts w:ascii="Georgia" w:hAnsi="Georgia"/>
          <w:color w:val="000000"/>
        </w:rPr>
        <w:t xml:space="preserve">. </w:t>
      </w:r>
      <w:r w:rsidRPr="00AE30A4">
        <w:rPr>
          <w:rFonts w:ascii="Georgia" w:hAnsi="Georgia"/>
          <w:color w:val="000000"/>
        </w:rPr>
        <w:t>К январю 1964 — 12 тыс. жителей (вместе с пос. </w:t>
      </w:r>
      <w:proofErr w:type="gramStart"/>
      <w:r w:rsidRPr="00AE30A4">
        <w:rPr>
          <w:rFonts w:ascii="Georgia" w:hAnsi="Georgia"/>
          <w:color w:val="000000"/>
        </w:rPr>
        <w:t>Горный</w:t>
      </w:r>
      <w:proofErr w:type="gramEnd"/>
      <w:r w:rsidRPr="00AE30A4">
        <w:rPr>
          <w:rFonts w:ascii="Georgia" w:hAnsi="Georgia"/>
          <w:color w:val="000000"/>
        </w:rPr>
        <w:t xml:space="preserve">), на 01.01.2005 - </w:t>
      </w:r>
      <w:r w:rsidRPr="00AE30A4">
        <w:rPr>
          <w:rFonts w:ascii="Georgia" w:hAnsi="Georgia"/>
          <w:color w:val="000000"/>
        </w:rPr>
        <w:t>18</w:t>
      </w:r>
      <w:r w:rsidR="00AE30A4">
        <w:rPr>
          <w:rFonts w:ascii="Georgia" w:hAnsi="Georgia"/>
          <w:color w:val="000000"/>
        </w:rPr>
        <w:t> </w:t>
      </w:r>
      <w:r w:rsidRPr="00AE30A4">
        <w:rPr>
          <w:rFonts w:ascii="Georgia" w:hAnsi="Georgia"/>
          <w:color w:val="000000"/>
        </w:rPr>
        <w:t>600</w:t>
      </w:r>
      <w:r w:rsidRPr="00AE30A4">
        <w:rPr>
          <w:rFonts w:ascii="Georgia" w:hAnsi="Georgia"/>
          <w:color w:val="000000"/>
        </w:rPr>
        <w:t>.</w:t>
      </w:r>
    </w:p>
    <w:p w:rsidR="00AE30A4" w:rsidRDefault="00AE30A4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/>
          <w:color w:val="000000"/>
        </w:rPr>
      </w:pPr>
    </w:p>
    <w:p w:rsidR="00AE30A4" w:rsidRDefault="00AE30A4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Я приехал! Я снова дома!</w:t>
      </w:r>
    </w:p>
    <w:p w:rsidR="00AE30A4" w:rsidRDefault="00AE30A4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Я стою и любуюсь вновь,</w:t>
      </w:r>
    </w:p>
    <w:p w:rsidR="00AE30A4" w:rsidRDefault="00AE30A4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Как с плотины летит </w:t>
      </w:r>
      <w:proofErr w:type="spellStart"/>
      <w:r>
        <w:rPr>
          <w:rFonts w:ascii="Georgia" w:hAnsi="Georgia"/>
          <w:color w:val="000000"/>
        </w:rPr>
        <w:t>Тулома</w:t>
      </w:r>
      <w:proofErr w:type="spellEnd"/>
      <w:r>
        <w:rPr>
          <w:rFonts w:ascii="Georgia" w:hAnsi="Georgia"/>
          <w:color w:val="000000"/>
        </w:rPr>
        <w:t xml:space="preserve"> –</w:t>
      </w:r>
    </w:p>
    <w:p w:rsidR="00AE30A4" w:rsidRPr="00AE30A4" w:rsidRDefault="00AE30A4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>
        <w:rPr>
          <w:rFonts w:ascii="Georgia" w:hAnsi="Georgia"/>
          <w:color w:val="000000"/>
        </w:rPr>
        <w:t>Моя северная любовь.</w:t>
      </w:r>
      <w:bookmarkStart w:id="0" w:name="_GoBack"/>
      <w:bookmarkEnd w:id="0"/>
    </w:p>
    <w:p w:rsidR="00FC048B" w:rsidRPr="00AE30A4" w:rsidRDefault="00FC048B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 w:rsidRPr="00AE30A4">
        <w:rPr>
          <w:rFonts w:ascii="Georgia" w:hAnsi="Georgia"/>
          <w:bCs/>
          <w:color w:val="000000"/>
          <w:shd w:val="clear" w:color="auto" w:fill="FFFFFF"/>
        </w:rPr>
        <w:t>Свой 50-летний юбилей в этом году отметил поселок</w:t>
      </w:r>
      <w:r w:rsidRPr="00AE30A4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Pr="00AE30A4">
        <w:rPr>
          <w:rFonts w:ascii="Georgia" w:hAnsi="Georgia"/>
          <w:b/>
          <w:bCs/>
          <w:color w:val="000000"/>
          <w:shd w:val="clear" w:color="auto" w:fill="FFFFFF"/>
        </w:rPr>
        <w:t>ВЕРХНЕТУЛОМСКИЙ</w:t>
      </w:r>
      <w:r w:rsidRPr="00AE30A4">
        <w:rPr>
          <w:rFonts w:ascii="Georgia" w:hAnsi="Georgia"/>
          <w:b/>
          <w:bCs/>
          <w:color w:val="000000"/>
          <w:shd w:val="clear" w:color="auto" w:fill="FFFFFF"/>
        </w:rPr>
        <w:t xml:space="preserve"> -</w:t>
      </w:r>
      <w:r w:rsidRPr="00AE30A4">
        <w:rPr>
          <w:rFonts w:ascii="Georgia" w:hAnsi="Georgia"/>
          <w:color w:val="000000"/>
          <w:shd w:val="clear" w:color="auto" w:fill="FFFFFF"/>
        </w:rPr>
        <w:t xml:space="preserve"> поселок городского типа в 64 км к западу от г.</w:t>
      </w:r>
      <w:r w:rsidRPr="00AE30A4">
        <w:rPr>
          <w:rFonts w:ascii="Georgia" w:hAnsi="Georgia"/>
          <w:color w:val="000000"/>
          <w:shd w:val="clear" w:color="auto" w:fill="FFFFFF"/>
        </w:rPr>
        <w:t xml:space="preserve"> Кола</w:t>
      </w:r>
      <w:r w:rsidRPr="00AE30A4">
        <w:rPr>
          <w:rFonts w:ascii="Georgia" w:hAnsi="Georgia"/>
          <w:color w:val="000000"/>
          <w:shd w:val="clear" w:color="auto" w:fill="FFFFFF"/>
        </w:rPr>
        <w:t>, на левом берегу р.</w:t>
      </w:r>
      <w:r w:rsidRPr="00AE30A4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AE30A4">
        <w:rPr>
          <w:rFonts w:ascii="Georgia" w:hAnsi="Georgia"/>
          <w:color w:val="000000"/>
          <w:shd w:val="clear" w:color="auto" w:fill="FFFFFF"/>
        </w:rPr>
        <w:t>Тулома</w:t>
      </w:r>
      <w:proofErr w:type="spellEnd"/>
      <w:r w:rsidRPr="00AE30A4">
        <w:rPr>
          <w:rFonts w:ascii="Georgia" w:hAnsi="Georgia"/>
          <w:color w:val="000000"/>
          <w:shd w:val="clear" w:color="auto" w:fill="FFFFFF"/>
        </w:rPr>
        <w:t>. Он был образован</w:t>
      </w:r>
      <w:r w:rsidRPr="00AE30A4">
        <w:rPr>
          <w:rFonts w:ascii="Georgia" w:hAnsi="Georgia"/>
          <w:color w:val="000000"/>
          <w:shd w:val="clear" w:color="auto" w:fill="FFFFFF"/>
        </w:rPr>
        <w:t xml:space="preserve"> как поселок строителей</w:t>
      </w:r>
      <w:r w:rsidRPr="00AE30A4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Pr="00AE30A4">
        <w:rPr>
          <w:rFonts w:ascii="Georgia" w:hAnsi="Georgia"/>
          <w:color w:val="000000"/>
          <w:shd w:val="clear" w:color="auto" w:fill="FFFFFF"/>
        </w:rPr>
        <w:t>Верхнетуломской</w:t>
      </w:r>
      <w:proofErr w:type="spellEnd"/>
      <w:r w:rsidRPr="00AE30A4">
        <w:rPr>
          <w:rFonts w:ascii="Georgia" w:hAnsi="Georgia"/>
          <w:color w:val="000000"/>
          <w:shd w:val="clear" w:color="auto" w:fill="FFFFFF"/>
        </w:rPr>
        <w:t xml:space="preserve"> ГЭС и построен </w:t>
      </w:r>
      <w:r w:rsidRPr="00AE30A4">
        <w:rPr>
          <w:rFonts w:ascii="Georgia" w:hAnsi="Georgia"/>
          <w:color w:val="000000"/>
          <w:shd w:val="clear" w:color="auto" w:fill="FFFFFF"/>
        </w:rPr>
        <w:t>строителями</w:t>
      </w:r>
      <w:r w:rsidRPr="00AE30A4">
        <w:rPr>
          <w:rFonts w:ascii="Georgia" w:hAnsi="Georgia"/>
          <w:color w:val="000000"/>
          <w:shd w:val="clear" w:color="auto" w:fill="FFFFFF"/>
        </w:rPr>
        <w:t>-финнами</w:t>
      </w:r>
      <w:r w:rsidRPr="00AE30A4">
        <w:rPr>
          <w:rFonts w:ascii="Georgia" w:hAnsi="Georgia"/>
          <w:color w:val="000000"/>
          <w:shd w:val="clear" w:color="auto" w:fill="FFFFFF"/>
        </w:rPr>
        <w:t>. Дорога к поселку с 1961 сооружалась одновременно с двух сторон: из Колы советскими строителями, и</w:t>
      </w:r>
      <w:r w:rsidRPr="00AE30A4">
        <w:rPr>
          <w:rFonts w:ascii="Georgia" w:hAnsi="Georgia"/>
          <w:color w:val="000000"/>
          <w:shd w:val="clear" w:color="auto" w:fill="FFFFFF"/>
        </w:rPr>
        <w:t xml:space="preserve">з финской Лапландии — финскими. </w:t>
      </w:r>
      <w:r w:rsidRPr="00AE30A4">
        <w:rPr>
          <w:rFonts w:ascii="Georgia" w:hAnsi="Georgia"/>
          <w:color w:val="000000"/>
          <w:shd w:val="clear" w:color="auto" w:fill="FFFFFF"/>
        </w:rPr>
        <w:t>В 1968 проживали 1,4 тыс. чел.; действовал Верхнетуломский леспромхоз (в 1996 признан банкротом). По переписи 2002 проживало 2003 жителя, в 2010 (перепись) насчитывалось 1580 человек.</w:t>
      </w:r>
    </w:p>
    <w:p w:rsidR="006826B2" w:rsidRPr="00AE30A4" w:rsidRDefault="00A410C1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 w:rsidRPr="00AE30A4">
        <w:rPr>
          <w:rFonts w:ascii="Georgia" w:hAnsi="Georgia" w:cs="Arial"/>
          <w:color w:val="1E1E1F"/>
        </w:rPr>
        <w:t xml:space="preserve"> </w:t>
      </w:r>
    </w:p>
    <w:p w:rsidR="006826B2" w:rsidRPr="00AE30A4" w:rsidRDefault="003A4381" w:rsidP="006826B2">
      <w:pPr>
        <w:pStyle w:val="a3"/>
        <w:shd w:val="clear" w:color="auto" w:fill="FFFFFF"/>
        <w:spacing w:line="300" w:lineRule="atLeast"/>
        <w:jc w:val="both"/>
        <w:rPr>
          <w:rFonts w:ascii="Georgia" w:hAnsi="Georgia" w:cs="Arial"/>
          <w:color w:val="1E1E1F"/>
        </w:rPr>
      </w:pPr>
      <w:r w:rsidRPr="00AE30A4">
        <w:rPr>
          <w:rFonts w:ascii="Georgia" w:hAnsi="Georgia" w:cs="Arial"/>
          <w:color w:val="1E1E1F"/>
        </w:rPr>
        <w:t xml:space="preserve"> </w:t>
      </w:r>
    </w:p>
    <w:p w:rsidR="006826B2" w:rsidRPr="00AE30A4" w:rsidRDefault="006826B2">
      <w:pPr>
        <w:rPr>
          <w:rFonts w:ascii="Georgia" w:hAnsi="Georgia"/>
          <w:sz w:val="24"/>
          <w:szCs w:val="24"/>
        </w:rPr>
      </w:pPr>
    </w:p>
    <w:sectPr w:rsidR="006826B2" w:rsidRPr="00AE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B2"/>
    <w:rsid w:val="003A4381"/>
    <w:rsid w:val="005E1031"/>
    <w:rsid w:val="006826B2"/>
    <w:rsid w:val="00A410C1"/>
    <w:rsid w:val="00AE30A4"/>
    <w:rsid w:val="00DC0F65"/>
    <w:rsid w:val="00DF2153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6B2"/>
    <w:pPr>
      <w:spacing w:after="300" w:line="810" w:lineRule="atLeast"/>
      <w:outlineLvl w:val="0"/>
    </w:pPr>
    <w:rPr>
      <w:rFonts w:ascii="Georgia" w:eastAsia="Times New Roman" w:hAnsi="Georgia" w:cs="Times New Roman"/>
      <w:color w:val="444444"/>
      <w:kern w:val="36"/>
      <w:sz w:val="65"/>
      <w:szCs w:val="6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6B2"/>
    <w:rPr>
      <w:rFonts w:ascii="Georgia" w:eastAsia="Times New Roman" w:hAnsi="Georgia" w:cs="Times New Roman"/>
      <w:color w:val="444444"/>
      <w:kern w:val="36"/>
      <w:sz w:val="65"/>
      <w:szCs w:val="65"/>
      <w:lang w:eastAsia="ru-RU"/>
    </w:rPr>
  </w:style>
  <w:style w:type="paragraph" w:styleId="a3">
    <w:name w:val="Normal (Web)"/>
    <w:basedOn w:val="a"/>
    <w:uiPriority w:val="99"/>
    <w:semiHidden/>
    <w:unhideWhenUsed/>
    <w:rsid w:val="006826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2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6826B2"/>
    <w:rPr>
      <w:b/>
      <w:bCs/>
    </w:rPr>
  </w:style>
  <w:style w:type="character" w:styleId="a5">
    <w:name w:val="Hyperlink"/>
    <w:basedOn w:val="a0"/>
    <w:uiPriority w:val="99"/>
    <w:unhideWhenUsed/>
    <w:rsid w:val="00FC04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0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6B2"/>
    <w:pPr>
      <w:spacing w:after="300" w:line="810" w:lineRule="atLeast"/>
      <w:outlineLvl w:val="0"/>
    </w:pPr>
    <w:rPr>
      <w:rFonts w:ascii="Georgia" w:eastAsia="Times New Roman" w:hAnsi="Georgia" w:cs="Times New Roman"/>
      <w:color w:val="444444"/>
      <w:kern w:val="36"/>
      <w:sz w:val="65"/>
      <w:szCs w:val="6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6B2"/>
    <w:rPr>
      <w:rFonts w:ascii="Georgia" w:eastAsia="Times New Roman" w:hAnsi="Georgia" w:cs="Times New Roman"/>
      <w:color w:val="444444"/>
      <w:kern w:val="36"/>
      <w:sz w:val="65"/>
      <w:szCs w:val="65"/>
      <w:lang w:eastAsia="ru-RU"/>
    </w:rPr>
  </w:style>
  <w:style w:type="paragraph" w:styleId="a3">
    <w:name w:val="Normal (Web)"/>
    <w:basedOn w:val="a"/>
    <w:uiPriority w:val="99"/>
    <w:semiHidden/>
    <w:unhideWhenUsed/>
    <w:rsid w:val="006826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2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6826B2"/>
    <w:rPr>
      <w:b/>
      <w:bCs/>
    </w:rPr>
  </w:style>
  <w:style w:type="character" w:styleId="a5">
    <w:name w:val="Hyperlink"/>
    <w:basedOn w:val="a0"/>
    <w:uiPriority w:val="99"/>
    <w:unhideWhenUsed/>
    <w:rsid w:val="00FC04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3D3"/>
                    <w:right w:val="none" w:sz="0" w:space="0" w:color="auto"/>
                  </w:divBdr>
                  <w:divsChild>
                    <w:div w:id="3743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3D3"/>
                    <w:right w:val="none" w:sz="0" w:space="0" w:color="auto"/>
                  </w:divBdr>
                  <w:divsChild>
                    <w:div w:id="7795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3D3"/>
                    <w:right w:val="none" w:sz="0" w:space="0" w:color="auto"/>
                  </w:divBdr>
                  <w:divsChild>
                    <w:div w:id="17807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3D3"/>
                    <w:right w:val="none" w:sz="0" w:space="0" w:color="auto"/>
                  </w:divBdr>
                  <w:divsChild>
                    <w:div w:id="4432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3D3"/>
                    <w:right w:val="none" w:sz="0" w:space="0" w:color="auto"/>
                  </w:divBdr>
                  <w:divsChild>
                    <w:div w:id="13364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3D3"/>
                    <w:right w:val="none" w:sz="0" w:space="0" w:color="auto"/>
                  </w:divBdr>
                  <w:divsChild>
                    <w:div w:id="16114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ЧЗ</dc:creator>
  <cp:lastModifiedBy>ЧЗ</cp:lastModifiedBy>
  <cp:revision>5</cp:revision>
  <dcterms:created xsi:type="dcterms:W3CDTF">2016-09-13T12:06:00Z</dcterms:created>
  <dcterms:modified xsi:type="dcterms:W3CDTF">2016-09-22T12:25:00Z</dcterms:modified>
</cp:coreProperties>
</file>